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AD2E" w14:textId="4D709BA3" w:rsidR="008C384A" w:rsidRPr="006C6F1E" w:rsidRDefault="006C6F1E">
      <w:pPr>
        <w:spacing w:after="0" w:line="259" w:lineRule="auto"/>
        <w:ind w:left="0" w:right="161" w:firstLine="0"/>
        <w:rPr>
          <w:lang w:val="en-GB"/>
        </w:rPr>
      </w:pPr>
      <w:r>
        <w:rPr>
          <w:noProof/>
        </w:rPr>
        <mc:AlternateContent>
          <mc:Choice Requires="wpg">
            <w:drawing>
              <wp:anchor distT="0" distB="0" distL="114300" distR="114300" simplePos="0" relativeHeight="251658240" behindDoc="0" locked="0" layoutInCell="1" allowOverlap="1" wp14:anchorId="4EEF8B94" wp14:editId="01886465">
                <wp:simplePos x="0" y="0"/>
                <wp:positionH relativeFrom="margin">
                  <wp:align>left</wp:align>
                </wp:positionH>
                <wp:positionV relativeFrom="paragraph">
                  <wp:posOffset>0</wp:posOffset>
                </wp:positionV>
                <wp:extent cx="6501765" cy="1602740"/>
                <wp:effectExtent l="0" t="0" r="0" b="0"/>
                <wp:wrapSquare wrapText="bothSides"/>
                <wp:docPr id="8698" name="Group 8698"/>
                <wp:cNvGraphicFramePr/>
                <a:graphic xmlns:a="http://schemas.openxmlformats.org/drawingml/2006/main">
                  <a:graphicData uri="http://schemas.microsoft.com/office/word/2010/wordprocessingGroup">
                    <wpg:wgp>
                      <wpg:cNvGrpSpPr/>
                      <wpg:grpSpPr>
                        <a:xfrm>
                          <a:off x="0" y="0"/>
                          <a:ext cx="6501765" cy="1602740"/>
                          <a:chOff x="0" y="0"/>
                          <a:chExt cx="6501892" cy="1602740"/>
                        </a:xfrm>
                      </wpg:grpSpPr>
                      <wps:wsp>
                        <wps:cNvPr id="11" name="Rectangle 11"/>
                        <wps:cNvSpPr/>
                        <wps:spPr>
                          <a:xfrm>
                            <a:off x="3252470" y="890653"/>
                            <a:ext cx="61380" cy="212601"/>
                          </a:xfrm>
                          <a:prstGeom prst="rect">
                            <a:avLst/>
                          </a:prstGeom>
                          <a:ln>
                            <a:noFill/>
                          </a:ln>
                        </wps:spPr>
                        <wps:txbx>
                          <w:txbxContent>
                            <w:p w14:paraId="11D384C2" w14:textId="77777777" w:rsidR="008C384A" w:rsidRDefault="00000000">
                              <w:pPr>
                                <w:spacing w:after="160" w:line="259" w:lineRule="auto"/>
                                <w:ind w:left="0" w:firstLine="0"/>
                              </w:pPr>
                              <w:r>
                                <w:rPr>
                                  <w:rFonts w:ascii="Tahoma" w:eastAsia="Tahoma" w:hAnsi="Tahoma" w:cs="Tahoma"/>
                                  <w:sz w:val="26"/>
                                </w:rPr>
                                <w:t xml:space="preserve"> </w:t>
                              </w:r>
                            </w:p>
                          </w:txbxContent>
                        </wps:txbx>
                        <wps:bodyPr horzOverflow="overflow" vert="horz" lIns="0" tIns="0" rIns="0" bIns="0" rtlCol="0">
                          <a:noAutofit/>
                        </wps:bodyPr>
                      </wps:wsp>
                      <wps:wsp>
                        <wps:cNvPr id="12" name="Rectangle 12"/>
                        <wps:cNvSpPr/>
                        <wps:spPr>
                          <a:xfrm>
                            <a:off x="3292348" y="890653"/>
                            <a:ext cx="1598050" cy="212601"/>
                          </a:xfrm>
                          <a:prstGeom prst="rect">
                            <a:avLst/>
                          </a:prstGeom>
                          <a:ln>
                            <a:noFill/>
                          </a:ln>
                        </wps:spPr>
                        <wps:txbx>
                          <w:txbxContent>
                            <w:p w14:paraId="4FF1B983" w14:textId="137A79E4" w:rsidR="008C384A" w:rsidRDefault="008C384A">
                              <w:pPr>
                                <w:spacing w:after="160" w:line="259" w:lineRule="auto"/>
                                <w:ind w:left="0" w:firstLine="0"/>
                              </w:pPr>
                            </w:p>
                          </w:txbxContent>
                        </wps:txbx>
                        <wps:bodyPr horzOverflow="overflow" vert="horz" lIns="0" tIns="0" rIns="0" bIns="0" rtlCol="0">
                          <a:noAutofit/>
                        </wps:bodyPr>
                      </wps:wsp>
                      <wps:wsp>
                        <wps:cNvPr id="13" name="Rectangle 13"/>
                        <wps:cNvSpPr/>
                        <wps:spPr>
                          <a:xfrm>
                            <a:off x="4496308" y="890653"/>
                            <a:ext cx="61380" cy="212601"/>
                          </a:xfrm>
                          <a:prstGeom prst="rect">
                            <a:avLst/>
                          </a:prstGeom>
                          <a:ln>
                            <a:noFill/>
                          </a:ln>
                        </wps:spPr>
                        <wps:txbx>
                          <w:txbxContent>
                            <w:p w14:paraId="087D09CB" w14:textId="77777777" w:rsidR="008C384A" w:rsidRDefault="00000000">
                              <w:pPr>
                                <w:spacing w:after="160" w:line="259" w:lineRule="auto"/>
                                <w:ind w:left="0" w:firstLine="0"/>
                              </w:pPr>
                              <w:r>
                                <w:rPr>
                                  <w:rFonts w:ascii="Tahoma" w:eastAsia="Tahoma" w:hAnsi="Tahoma" w:cs="Tahoma"/>
                                  <w:sz w:val="26"/>
                                </w:rPr>
                                <w:t xml:space="preserve"> </w:t>
                              </w:r>
                            </w:p>
                          </w:txbxContent>
                        </wps:txbx>
                        <wps:bodyPr horzOverflow="overflow" vert="horz" lIns="0" tIns="0" rIns="0" bIns="0" rtlCol="0">
                          <a:noAutofit/>
                        </wps:bodyPr>
                      </wps:wsp>
                      <wps:wsp>
                        <wps:cNvPr id="15" name="Rectangle 15"/>
                        <wps:cNvSpPr/>
                        <wps:spPr>
                          <a:xfrm>
                            <a:off x="4619752" y="890653"/>
                            <a:ext cx="61380" cy="212601"/>
                          </a:xfrm>
                          <a:prstGeom prst="rect">
                            <a:avLst/>
                          </a:prstGeom>
                          <a:ln>
                            <a:noFill/>
                          </a:ln>
                        </wps:spPr>
                        <wps:txbx>
                          <w:txbxContent>
                            <w:p w14:paraId="643581A2" w14:textId="77777777" w:rsidR="008C384A" w:rsidRDefault="00000000">
                              <w:pPr>
                                <w:spacing w:after="160" w:line="259" w:lineRule="auto"/>
                                <w:ind w:left="0" w:firstLine="0"/>
                              </w:pPr>
                              <w:r>
                                <w:rPr>
                                  <w:rFonts w:ascii="Tahoma" w:eastAsia="Tahoma" w:hAnsi="Tahoma" w:cs="Tahoma"/>
                                  <w:sz w:val="26"/>
                                </w:rPr>
                                <w:t xml:space="preserve"> </w:t>
                              </w:r>
                            </w:p>
                          </w:txbxContent>
                        </wps:txbx>
                        <wps:bodyPr horzOverflow="overflow" vert="horz" lIns="0" tIns="0" rIns="0" bIns="0" rtlCol="0">
                          <a:noAutofit/>
                        </wps:bodyPr>
                      </wps:wsp>
                      <wps:wsp>
                        <wps:cNvPr id="20" name="Rectangle 20"/>
                        <wps:cNvSpPr/>
                        <wps:spPr>
                          <a:xfrm>
                            <a:off x="5339462" y="1090297"/>
                            <a:ext cx="68518" cy="212601"/>
                          </a:xfrm>
                          <a:prstGeom prst="rect">
                            <a:avLst/>
                          </a:prstGeom>
                          <a:ln>
                            <a:noFill/>
                          </a:ln>
                        </wps:spPr>
                        <wps:txbx>
                          <w:txbxContent>
                            <w:p w14:paraId="40A650E7" w14:textId="77777777" w:rsidR="008C384A" w:rsidRDefault="00000000">
                              <w:pPr>
                                <w:spacing w:after="160" w:line="259" w:lineRule="auto"/>
                                <w:ind w:left="0" w:firstLine="0"/>
                              </w:pPr>
                              <w:r>
                                <w:rPr>
                                  <w:rFonts w:ascii="Tahoma" w:eastAsia="Tahoma" w:hAnsi="Tahoma" w:cs="Tahoma"/>
                                  <w:sz w:val="26"/>
                                </w:rPr>
                                <w:t xml:space="preserve"> </w:t>
                              </w:r>
                            </w:p>
                          </w:txbxContent>
                        </wps:txbx>
                        <wps:bodyPr horzOverflow="overflow" vert="horz" lIns="0" tIns="0" rIns="0" bIns="0" rtlCol="0">
                          <a:noAutofit/>
                        </wps:bodyPr>
                      </wps:wsp>
                      <wps:wsp>
                        <wps:cNvPr id="22" name="Rectangle 22"/>
                        <wps:cNvSpPr/>
                        <wps:spPr>
                          <a:xfrm>
                            <a:off x="2857754" y="1280974"/>
                            <a:ext cx="46965" cy="163388"/>
                          </a:xfrm>
                          <a:prstGeom prst="rect">
                            <a:avLst/>
                          </a:prstGeom>
                          <a:ln>
                            <a:noFill/>
                          </a:ln>
                        </wps:spPr>
                        <wps:txbx>
                          <w:txbxContent>
                            <w:p w14:paraId="2400256F" w14:textId="77777777" w:rsidR="008C384A" w:rsidRDefault="00000000">
                              <w:pPr>
                                <w:spacing w:after="160" w:line="259" w:lineRule="auto"/>
                                <w:ind w:left="0" w:firstLine="0"/>
                              </w:pPr>
                              <w:r>
                                <w:rPr>
                                  <w:rFonts w:ascii="Tahoma" w:eastAsia="Tahoma" w:hAnsi="Tahoma" w:cs="Tahoma"/>
                                  <w:sz w:val="20"/>
                                </w:rPr>
                                <w:t xml:space="preserve"> </w:t>
                              </w:r>
                            </w:p>
                          </w:txbxContent>
                        </wps:txbx>
                        <wps:bodyPr horzOverflow="overflow" vert="horz" lIns="0" tIns="0" rIns="0" bIns="0" rtlCol="0">
                          <a:noAutofit/>
                        </wps:bodyPr>
                      </wps:wsp>
                      <wps:wsp>
                        <wps:cNvPr id="24" name="Rectangle 24"/>
                        <wps:cNvSpPr/>
                        <wps:spPr>
                          <a:xfrm>
                            <a:off x="3014726" y="1280974"/>
                            <a:ext cx="52658" cy="163388"/>
                          </a:xfrm>
                          <a:prstGeom prst="rect">
                            <a:avLst/>
                          </a:prstGeom>
                          <a:ln>
                            <a:noFill/>
                          </a:ln>
                        </wps:spPr>
                        <wps:txbx>
                          <w:txbxContent>
                            <w:p w14:paraId="6319A05E" w14:textId="77777777" w:rsidR="008C384A" w:rsidRDefault="00000000">
                              <w:pPr>
                                <w:spacing w:after="160" w:line="259" w:lineRule="auto"/>
                                <w:ind w:left="0" w:firstLine="0"/>
                              </w:pPr>
                              <w:r>
                                <w:rPr>
                                  <w:rFonts w:ascii="Tahoma" w:eastAsia="Tahoma" w:hAnsi="Tahoma" w:cs="Tahoma"/>
                                  <w:sz w:val="20"/>
                                </w:rPr>
                                <w:t xml:space="preserve"> </w:t>
                              </w:r>
                            </w:p>
                          </w:txbxContent>
                        </wps:txbx>
                        <wps:bodyPr horzOverflow="overflow" vert="horz" lIns="0" tIns="0" rIns="0" bIns="0" rtlCol="0">
                          <a:noAutofit/>
                        </wps:bodyPr>
                      </wps:wsp>
                      <wps:wsp>
                        <wps:cNvPr id="26" name="Rectangle 26"/>
                        <wps:cNvSpPr/>
                        <wps:spPr>
                          <a:xfrm>
                            <a:off x="3368548" y="1280974"/>
                            <a:ext cx="52658" cy="163388"/>
                          </a:xfrm>
                          <a:prstGeom prst="rect">
                            <a:avLst/>
                          </a:prstGeom>
                          <a:ln>
                            <a:noFill/>
                          </a:ln>
                        </wps:spPr>
                        <wps:txbx>
                          <w:txbxContent>
                            <w:p w14:paraId="30B6E913" w14:textId="77777777" w:rsidR="008C384A" w:rsidRDefault="00000000">
                              <w:pPr>
                                <w:spacing w:after="160" w:line="259" w:lineRule="auto"/>
                                <w:ind w:left="0" w:firstLine="0"/>
                              </w:pPr>
                              <w:r>
                                <w:rPr>
                                  <w:rFonts w:ascii="Tahoma" w:eastAsia="Tahoma" w:hAnsi="Tahoma" w:cs="Tahoma"/>
                                  <w:sz w:val="20"/>
                                </w:rPr>
                                <w:t xml:space="preserve"> </w:t>
                              </w:r>
                            </w:p>
                          </w:txbxContent>
                        </wps:txbx>
                        <wps:bodyPr horzOverflow="overflow" vert="horz" lIns="0" tIns="0" rIns="0" bIns="0" rtlCol="0">
                          <a:noAutofit/>
                        </wps:bodyPr>
                      </wps:wsp>
                      <wps:wsp>
                        <wps:cNvPr id="28" name="Rectangle 28"/>
                        <wps:cNvSpPr/>
                        <wps:spPr>
                          <a:xfrm>
                            <a:off x="3464560" y="1280974"/>
                            <a:ext cx="52658" cy="163388"/>
                          </a:xfrm>
                          <a:prstGeom prst="rect">
                            <a:avLst/>
                          </a:prstGeom>
                          <a:ln>
                            <a:noFill/>
                          </a:ln>
                        </wps:spPr>
                        <wps:txbx>
                          <w:txbxContent>
                            <w:p w14:paraId="6102A399" w14:textId="77777777" w:rsidR="008C384A" w:rsidRDefault="00000000">
                              <w:pPr>
                                <w:spacing w:after="160" w:line="259" w:lineRule="auto"/>
                                <w:ind w:left="0" w:firstLine="0"/>
                              </w:pPr>
                              <w:r>
                                <w:rPr>
                                  <w:rFonts w:ascii="Tahoma" w:eastAsia="Tahoma" w:hAnsi="Tahoma" w:cs="Tahoma"/>
                                  <w:sz w:val="20"/>
                                </w:rPr>
                                <w:t xml:space="preserve"> </w:t>
                              </w:r>
                            </w:p>
                          </w:txbxContent>
                        </wps:txbx>
                        <wps:bodyPr horzOverflow="overflow" vert="horz" lIns="0" tIns="0" rIns="0" bIns="0" rtlCol="0">
                          <a:noAutofit/>
                        </wps:bodyPr>
                      </wps:wsp>
                      <wps:wsp>
                        <wps:cNvPr id="30" name="Rectangle 30"/>
                        <wps:cNvSpPr/>
                        <wps:spPr>
                          <a:xfrm>
                            <a:off x="3545332" y="1280974"/>
                            <a:ext cx="52658" cy="163388"/>
                          </a:xfrm>
                          <a:prstGeom prst="rect">
                            <a:avLst/>
                          </a:prstGeom>
                          <a:ln>
                            <a:noFill/>
                          </a:ln>
                        </wps:spPr>
                        <wps:txbx>
                          <w:txbxContent>
                            <w:p w14:paraId="788C1BE4" w14:textId="77777777" w:rsidR="008C384A" w:rsidRDefault="00000000">
                              <w:pPr>
                                <w:spacing w:after="160" w:line="259" w:lineRule="auto"/>
                                <w:ind w:left="0" w:firstLine="0"/>
                              </w:pPr>
                              <w:r>
                                <w:rPr>
                                  <w:rFonts w:ascii="Tahoma" w:eastAsia="Tahoma" w:hAnsi="Tahoma" w:cs="Tahoma"/>
                                  <w:sz w:val="20"/>
                                </w:rPr>
                                <w:t xml:space="preserve"> </w:t>
                              </w:r>
                            </w:p>
                          </w:txbxContent>
                        </wps:txbx>
                        <wps:bodyPr horzOverflow="overflow" vert="horz" lIns="0" tIns="0" rIns="0" bIns="0" rtlCol="0">
                          <a:noAutofit/>
                        </wps:bodyPr>
                      </wps:wsp>
                      <wps:wsp>
                        <wps:cNvPr id="32" name="Rectangle 32"/>
                        <wps:cNvSpPr/>
                        <wps:spPr>
                          <a:xfrm>
                            <a:off x="3892804" y="1280974"/>
                            <a:ext cx="52658" cy="163388"/>
                          </a:xfrm>
                          <a:prstGeom prst="rect">
                            <a:avLst/>
                          </a:prstGeom>
                          <a:ln>
                            <a:noFill/>
                          </a:ln>
                        </wps:spPr>
                        <wps:txbx>
                          <w:txbxContent>
                            <w:p w14:paraId="57AD42C8" w14:textId="77777777" w:rsidR="008C384A" w:rsidRDefault="00000000">
                              <w:pPr>
                                <w:spacing w:after="160" w:line="259" w:lineRule="auto"/>
                                <w:ind w:left="0" w:firstLine="0"/>
                              </w:pPr>
                              <w:r>
                                <w:rPr>
                                  <w:rFonts w:ascii="Tahoma" w:eastAsia="Tahoma" w:hAnsi="Tahoma" w:cs="Tahoma"/>
                                  <w:sz w:val="20"/>
                                </w:rPr>
                                <w:t xml:space="preserve"> </w:t>
                              </w:r>
                            </w:p>
                          </w:txbxContent>
                        </wps:txbx>
                        <wps:bodyPr horzOverflow="overflow" vert="horz" lIns="0" tIns="0" rIns="0" bIns="0" rtlCol="0">
                          <a:noAutofit/>
                        </wps:bodyPr>
                      </wps:wsp>
                      <pic:pic xmlns:pic="http://schemas.openxmlformats.org/drawingml/2006/picture">
                        <pic:nvPicPr>
                          <pic:cNvPr id="491" name="Picture 491"/>
                          <pic:cNvPicPr/>
                        </pic:nvPicPr>
                        <pic:blipFill>
                          <a:blip r:embed="rId5"/>
                          <a:stretch>
                            <a:fillRect/>
                          </a:stretch>
                        </pic:blipFill>
                        <pic:spPr>
                          <a:xfrm>
                            <a:off x="154305" y="0"/>
                            <a:ext cx="2492375" cy="480695"/>
                          </a:xfrm>
                          <a:prstGeom prst="rect">
                            <a:avLst/>
                          </a:prstGeom>
                        </pic:spPr>
                      </pic:pic>
                      <pic:pic xmlns:pic="http://schemas.openxmlformats.org/drawingml/2006/picture">
                        <pic:nvPicPr>
                          <pic:cNvPr id="493" name="Picture 493"/>
                          <pic:cNvPicPr/>
                        </pic:nvPicPr>
                        <pic:blipFill>
                          <a:blip r:embed="rId6"/>
                          <a:stretch>
                            <a:fillRect/>
                          </a:stretch>
                        </pic:blipFill>
                        <pic:spPr>
                          <a:xfrm>
                            <a:off x="2759710" y="67945"/>
                            <a:ext cx="1739773" cy="169545"/>
                          </a:xfrm>
                          <a:prstGeom prst="rect">
                            <a:avLst/>
                          </a:prstGeom>
                        </pic:spPr>
                      </pic:pic>
                      <pic:pic xmlns:pic="http://schemas.openxmlformats.org/drawingml/2006/picture">
                        <pic:nvPicPr>
                          <pic:cNvPr id="495" name="Picture 495"/>
                          <pic:cNvPicPr/>
                        </pic:nvPicPr>
                        <pic:blipFill>
                          <a:blip r:embed="rId7"/>
                          <a:stretch>
                            <a:fillRect/>
                          </a:stretch>
                        </pic:blipFill>
                        <pic:spPr>
                          <a:xfrm>
                            <a:off x="4863465" y="8890"/>
                            <a:ext cx="1638427" cy="471170"/>
                          </a:xfrm>
                          <a:prstGeom prst="rect">
                            <a:avLst/>
                          </a:prstGeom>
                        </pic:spPr>
                      </pic:pic>
                      <pic:pic xmlns:pic="http://schemas.openxmlformats.org/drawingml/2006/picture">
                        <pic:nvPicPr>
                          <pic:cNvPr id="497" name="Picture 497"/>
                          <pic:cNvPicPr/>
                        </pic:nvPicPr>
                        <pic:blipFill>
                          <a:blip r:embed="rId8"/>
                          <a:stretch>
                            <a:fillRect/>
                          </a:stretch>
                        </pic:blipFill>
                        <pic:spPr>
                          <a:xfrm>
                            <a:off x="3368548" y="456692"/>
                            <a:ext cx="507365" cy="456946"/>
                          </a:xfrm>
                          <a:prstGeom prst="rect">
                            <a:avLst/>
                          </a:prstGeom>
                        </pic:spPr>
                      </pic:pic>
                      <pic:pic xmlns:pic="http://schemas.openxmlformats.org/drawingml/2006/picture">
                        <pic:nvPicPr>
                          <pic:cNvPr id="499" name="Picture 499"/>
                          <pic:cNvPicPr/>
                        </pic:nvPicPr>
                        <pic:blipFill>
                          <a:blip r:embed="rId9"/>
                          <a:stretch>
                            <a:fillRect/>
                          </a:stretch>
                        </pic:blipFill>
                        <pic:spPr>
                          <a:xfrm>
                            <a:off x="0" y="598170"/>
                            <a:ext cx="1022985" cy="1004570"/>
                          </a:xfrm>
                          <a:prstGeom prst="rect">
                            <a:avLst/>
                          </a:prstGeom>
                        </pic:spPr>
                      </pic:pic>
                    </wpg:wgp>
                  </a:graphicData>
                </a:graphic>
              </wp:anchor>
            </w:drawing>
          </mc:Choice>
          <mc:Fallback>
            <w:pict>
              <v:group w14:anchorId="4EEF8B94" id="Group 8698" o:spid="_x0000_s1026" style="position:absolute;margin-left:0;margin-top:0;width:511.95pt;height:126.2pt;z-index:251658240;mso-position-horizontal:left;mso-position-horizontal-relative:margin" coordsize="65018,160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fNow3gQAAE0hAAAOAAAAZHJzL2Uyb0RvYy54bWzsWl1v2zYUfR+w&#10;/yDovTFFkZQoxCmGZQ0KDGuwbj+AlilbmCQKFB07+/W7pD7sRPbqpGmczX2IQokSeXnOueTlpS/f&#10;b8rCu5O6yVU19YML5HuyStU8rxZT/88/PryLfa8xopqLQlVy6t/Lxn9/9eMPl+s6kVgtVTGX2oNG&#10;qiZZ11N/aUydTCZNupSlaC5ULSuozJQuhYFbvZjMtVhD62UxwQixyVrpea1VKpsGnl63lf6Vaz/L&#10;ZGo+ZVkjjVdMfbDNuKt215m9Tq4uRbLQol7maWeGeIYVpcgr6HRo6loY4a10PmqqzFOtGpWZi1SV&#10;E5VleSrdGGA0AXo0mhutVrUbyyJZL+oBJoD2EU7Pbjb97e5G15/rWw1IrOsFYOHu7Fg2mS7tf7DS&#10;2zjI7gfI5MZ4KTxkFAURo76XQl3AEI5IB2q6BORH36XLX3a+jDkefTnpO548MGddg0CaLQbN12Hw&#10;eSlq6aBtEsDgVnv5HAYQ+F4lStDp76AcUS0K6cEzB417bwCqSRrAbA9KIaaYRCA1wCPmiNGw1dgA&#10;WBDGUGvhwgFmyLU+jFkktW7MjVSlZwtTX4MdTlji7tfGgCHwav+K7b2o7LVSH/KiaGvtE4CuN9CW&#10;zGa26cYwU/N7GOxS6b8/gdtmhVpPfdWVfOvJ0Kmt9b3iYwUgW6fpC7ovzPqCNsXPyrlWa8ZPK6Oy&#10;3NlpO2576+wB9qzEXoNGUNWIRvxEGjkOCUxeB2gMKI8RPQWRrVD7wZwHn+EePp1fWTmB+37ZLQnh&#10;LESH+WQnckvH5iDN82ATVouRd9Je0MexyQIeUfDyA955UjYHYZ4FmxjmwMdswrOnLJk0DDlhLZsB&#10;4gjzyH4vkmHNjGkArvvqa6ZzTtKP5Tzo3LN04mF+Oso5cUyjiBLnnAGOEY8chFs6CePbiDEM49gi&#10;/AohkKNzmGjOg06gYeSdg6KPojNEAYkwO0wnxYx23hmw16aTnZd3Ag0jOgcIjqMzZDHtAtu93nlS&#10;Ot3Ev905/M/3KRjcZkSnmw2PjmtDwghlsAZDJPT26BzGchaTbbgnFIJnTwmFQkogGupCoX1r50m9&#10;k/djOQ8694RCQM2T6IQEV4z+JRQ6KZ3BoM1T81nnaQJ/XYITSqPk3pcTwfCVWWnpd42UR7VRCv3X&#10;qn4HudhamHyWF7m5d3llyLlZo6q72zy1eT57A+trlyckfEgUQr3t1rOPQBr9e/YrG9Xa+weNzIq8&#10;tsk6u7+x5c5cSEk/SunuGXGbLr5W6aqUlWnz31oWYLmqmmVeN76nE1nOJKQy9ce5M0gkjdHSpEvb&#10;YQYd28ymtWynwlm5NczafCC7GVASIti/w2rTpXn7PRomkDCLukQwiRHjLtJ+bljvTGqNcEWwqQUX&#10;Cv8hmQyJq9tBJi49YCG2cnoLMnFT2o4aXkAmOKI8gunF6oRFnDgpbDeAQRTyKAJs2kMDDoue9Z0z&#10;18qQFttqxcHylrTSHWa85JRCYgZBbDunxHBiYpWwIxUWxgRHrVRIFARwtPJdKoBHu2/YSsXtnN6S&#10;VLqkz0tKJdzZu8Kuh8Hp4QOxUBSFfWYJ6iGp+F0rnI+14uL4t6SVbn14Sa20iw+c0nUzxs6UgjDm&#10;cRepBAgR+g3mFHd4DWf2blXrfl9gfxSwew/l3V9BXP0DAAD//wMAUEsDBAoAAAAAAAAAIQDxGsqb&#10;+hQAAPoUAAAUAAAAZHJzL21lZGlhL2ltYWdlMS5qcGf/2P/gABBKRklGAAEBAQBgAGAAAP/bAEMA&#10;AwICAwICAwMDAwQDAwQFCAUFBAQFCgcHBggMCgwMCwoLCw0OEhANDhEOCwsQFhARExQVFRUMDxcY&#10;FhQYEhQVFP/bAEMBAwQEBQQFCQUFCRQNCw0UFBQUFBQUFBQUFBQUFBQUFBQUFBQUFBQUFBQUFBQU&#10;FBQUFBQUFBQUFBQUFBQUFBQUFP/AABEIADIBB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z8V62fDfhrUdVMbT/AGC2lufLBxuCISa+GV/4&#10;KrW4b/knk3/g2X/41X2p8VAP+FaeLCcf8gm7A/79PX4R7j6mvq8gy+jmDkqyeh89meKnhZR5T9Cv&#10;+Hq8H/RPJv8AwbL/APGqVv8Agqxb/wDRO5v/AAbL/wDGq/PcZbZ8rPv6InWui8PaXoP9m62uvXV/&#10;p+qxwI2m26Q58+b/AGgei19PXyfLqEbuLb7J6nkQx+In1PuT/h6lCv8AzT2bP/YWX/41Sv8A8FV7&#10;fgj4eTcdv7WX/wCNV8M3Wv6TJ4Ls9Ji0aKDW4rqWabVTOS7w/wBzZ0zUnjDStAtLyyTwxfXeqRva&#10;LJdrcwkGKYf6yP5egH96uSGVYKclzQcd97j+vV18Mj7hP/BVaAn/AJJ5L/4Nl/8AjVOt/wDgqpE8&#10;yJ/wr2b53wP+Jsv/AMar8+qdY/8AH5bHv5iV31cgwUafOkxU8xxDluj9/YJvMgSQcZXPNPVgeh59&#10;ARXKeNdbg8O/DfXdWunZINO0qe9k2SMjKI4i5+YHI6V4x4Vubb4c/BCx8V3b+KdU1zw34cS41RNU&#10;ub62W+m+zgTFnuQqO27JUoAQenWvyqWkmfaw1ifSquHXcvNPr5/1b423HwwkvPDUnhXVL06D4Ti1&#10;w3V3qYlldEDoRNI2SzZibLkl3OfkNaPij476loupWdpZeF01Cc3WnWWpLJqP2c2k95tCRRhoz5zK&#10;GVmH7v5SDSLPb6K8If8AaOlfXNU0yLwpcGWw8TWvhw3H25PLdrhIn3rx8zoJW3Q9R5bc1u2fxE8V&#10;Hxlf6FdeD/LtraNruLULfVomzACQpmjI3Qs7AlVOQQDl/kagD1fdkfLzT6+a1/aBu/Dfwvg17TvD&#10;t3qN/dabP4mvLS+1rzFtLZpgFQTMh+d9/wC6iCbcIQOnO5qXxT1nRPif4rvdVSaz8JaB4cs5p7eG&#10;ZJCbq4edhgY/1uYli29P3inPNAHvFVnmx3288YIG4/3ee9cP4T8f3+t+Mtc8M6jpS2N5pttbXfnW&#10;90bhJUn8zaM+Um0/um/SvN/HfiWf4h+Lvh7p9hZLHos3iZyupG/kiknNmJGlUQKnzxs0W0lnwQCC&#10;PmoA+hN4UN8w46k8AVHvZQcODkZUAZIHr15rwK4/aEk1i012Wfw99k8Kp4ZvvEdpqcmoFXubWMhI&#10;zJGIg0Qkyzqwk3YjzUXw58JXumeOfAWjyXlzLqPhjwFGL2S4uXkSW6mdY1eRSfmbNvcnccnmgD6E&#10;WQOBg/e9CDTs/Njdz6cZrwiLw+/h34x/DbwvZ6zqNxHpeh6nfag73shN3hreCEyx52yHdPIQWBwY&#10;x6Vn+JvFFz4V+K3xR8Zot/qeneEvD1hjS31KS3tmuCLmWdtrN5W7yRb4O3OW96APoymA7l3Kc5rw&#10;vUP2hbxdI8UXh8HXwt9G8OW2vMsl2sMsnnm4Aj45T5bctn7/AO8X5Knk+Ly+BvDTx2ul3erW3h6T&#10;TtN1aa91JpbmKe58raoZkJmdfOj3Fyh+agD3CivCYv2i7u71u40yPwfctNB4oj8OGVr1dhLKrNIv&#10;HzMiFyyD5f3bfPW94T+McnjPxkmn6LpP9oeHibxJNajueYJoJhFseIjGHYsVIfJC/dFAHqYI6E8+&#10;nFOVwVyGGPWvBfHF2NQ/aJ0fT5F1y50yy8N3F3e2ml3NwEMstxGtuWSNgCQIrgAn1GK6j/hNrf4c&#10;+JdO8KvbXk+lrpN9rE+rX+oea9vDE8ZYOGy7HM21eeAuO1AHqtFeG3Xx51tn8L21l4HvL3UPEXh9&#10;9atrT+0YY2Vl+z5gY4+XH2j5m7bTjNRa5+0hJo+n6Zqdp4cl1XSNUg1CaxuheeW0gtULtLInlfJE&#10;wV8Ny3C/J81AHu9FeBf8NKrYm0ude8OzaNpmoaImrWk0moIZWZ5raIRFANqqWuotsxfH38hNppmr&#10;/tC6rpGhXt0/hQvqUCahepBJqgS1fT7NYvPuzceVlR++Covl/Myt2+egD6AorB8ParPq3hzS9RuY&#10;jplxeW0c8lrKeYmZQSv4ZxRQBl/FX/kmfiv/ALBl1/6Levwjr93fit/yTLxX/wBgq6/9FPX4RV9/&#10;wnvM+Szv4om54R8O6r4m8SWmnaJAbnVJXxBHvG38WNWPHviTVvFXia9v9cKHU2YRSpHGsSfINhAC&#10;+/NZWlTTRahbm2uGsrgSf8fEbFCn0I6Vp+OvD0HhjxJe2NtrFr4gSMJKNQs2ba2Tkkg+p5NfYTcX&#10;i/esnbtr954a0hoYYUJjAxglh7H1rpvhnrviDRvEiWXhgr/aurxvpghZQzSCT+AA/Kuf71czXReA&#10;/D8Wt6pcRS+ILTw29tZvcRzXRYbgn+rVSP4jW+L9m6TcmvuuYUfiMbWdJu/DmrXOnalC9vd2z+XP&#10;EzAjPsRUFh/x9wf9dEommkuJpJpXaWWQ7nkkOWY+pJ60WH/H3B/10Ss25vC6m1P+IfuP8R/AcfxL&#10;+Hmq+FJtQutMtNVtWtLiSz2GVoGXa64cEcjg+xqTxp4DTxz4Hl8OXmqXka3CxpLeWgjEpCSB8fd2&#10;ANtKkbcEHBrR8U38uleB9UvLa6j0+Wzs3uPtEib1h2LvJI78A15ZoHxU8Ua18GNdmv4oNH+KGgxr&#10;Z6hYmEvGLxgPIZQesc29HX+7vK9VNfh0/jZ+j0vhR1Hiz4Nad4n0rxTb3OpajHP4ihtLa6uwyGYJ&#10;bElUQFMEHMhIOQdzHuay7j9n3S73xG+qy6xrAuTrUGvM7XEeDPFaJaLzs5O2BC3p/CRXSXPxN0Hw&#10;1qtno2r6s0uqTM8RaOzmMBlSEyMhdUMcbFAz7HfdyBk8VT0745eD9X0v+0bDUbi7j8meZxFp1yGj&#10;WJtkhlQpuhKupG2Qpxk9OaRZHN8FtPlXRxHq2p25sdfufEBeIoWubiVZlxITEdqqJ8ADGAoHaq9l&#10;8GLmz1XU5Y/H3iY22pefJc2Esls0Uk0kboZUPk+YhXcMKG2govHAqh4Q+MOpeOLLwPZ2lolhr3iL&#10;SW1m5juopfL0+3TYp3I5jkJaSVEX6M1dZ52ueG73VLnxFrOn3Hh5YIvJm+y+QyTM7KysA/zBgyAf&#10;7RoA4u4/Zh0K70z7C+u64R/Zmm6USZIidtjNLLDLs8raGzLIu3Hl4C4XgVt6z8BdH1weLEuNW1hv&#10;+EkFuZQJxi3aFIljZfl+Zh5SHMm45LHuantfj54D1Ge0tTrnlT3EssKC8s54CskR+bf5iL5Z7rv2&#10;7v4N1TXfxu8G23hG28VS6rI2g3EEt1FKljcGcxRE+a4twvm4jw287PlyuaAOi8P+FbbQbvULx5Wv&#10;NU1Ao15eTKA8wQFVUDoqqSSAOBuPrXnuj/s6aPpTaO8Wv63v0pL6GA+fESIbsktHnyugOMN94nO4&#10;mty2+OHgi91ltDh8QxfbluGhMUiSK6yLb/aixOzaE8r95vJ2Y49q57xN+0loNh4B8W+INAFzrFzo&#10;UA22txp15arJcSg/Zly8OdkhI/fDK8j1FAEA/ZZ0BNF1DTotd1mOG90K00GdjLESYIGPlyZ8r72w&#10;ldv+rwSNuK7jQPh3D4f8a6j4oXWNU1C91CygsJIblkaMpEWKHKRg5y7nJ7s3qapR/EvT/wDhKXsp&#10;Nes4LfTdIjv9Rt5rCeB08xgIJRK52IjbZV8tgXzjnin3fxw8EaaHOoaydNePUItNlF5aTxNFPJta&#10;NW3LwhDj97/q+fvUATeIvhu2t+M7DxRZ61qGharBZyWLSWaxOk8DMH2OsqNtIYBsjHIrEi+AmmFf&#10;GdvPrOr39v4qvLe91AXUqO5MSwIIg5Qny2W3wydAHIAGao/E/wCNlva/B/xh4k8HalbnUtDnXTvM&#10;urVzEl4WiRYiH2FhuuE56c0/xl4t13wr8OfGnia38S6Vq0Gl6S89pLDaKwjuoAxKMFcbgxKYHbP0&#10;yAaPiL4Faf4jn8ZSz67rEP8AwlDWn2lYXh22624TaseYjkEIQd+77zepqxpnwd0m11fU55r2+vLS&#10;/wBUh1iXTbpkMTX0UcaLKTjec/Z432k7cgHFZvxQ8XeKvCvw78L3dhd2dp4k1HUNM0xjNa74t1xL&#10;GsuF3cbV3n8K9ZhhKW6RuynaMHC4BH0oA80T4J6YJvD8q6nqUD6Lrl5r++PYhvLq5WdWMhCdluHG&#10;Y9vHHStj4deAI/h7pFppllq95f6VawtDZ21wEKxx79wG5FBcgHAJz3ruCitnIByMHjqKfsGc45oA&#10;80f4Y3A+IOseKrTxFqVteataW9pJGsVu8UUUBZlEZMROSZGPJ7VS8R/AnTvF63C6nr2t3HnaCdAk&#10;PnqNysXLXJ+TmQlgefkzGvy/KK9WCLknaOepx1pNq7s4G71x/n1oA4fQPhtY6L4gXVvt15qFymlJ&#10;o0f2plISNZHcsNoGCS4U4xxGo7CvM/iD8JLbwl8HjoWmXGpavJHZf8I3pQmRJGsLa6migfbsjHKR&#10;4+d8kCLtk19DhAOgH5UFQeoFAHlurfBmy1a1jbUNa1K41pJrKYa0VgWcNayGWFQgi8oIGLEjbjJJ&#10;61n+NvgHp/jybUH1bXtZkmvtKGlzmN4gpUTGUOV8r725yQuNvyjjjNew+Wmc7R+VGweg46cUAUbC&#10;w+xWNva+dJN5KBfNm+d29yaK0AMUUAcd8Uz/AMWz8W/9gu6/9FvX4R1++2saVBr+k3enXQZra7ia&#10;CVUbBKMCD+YJr5w/4d0fBvdzpWpBf+wlN/jX0uSZrDLeZzjueBmWDqYrl5T8niAeoD5Oa6Dw34sg&#10;0HTNdtJ9HtNTkv7f7Ok92Bvs/wDaU4zn3FfqL/w7p+DP/QN1H/wYzf40o/4J1fBlVQf2VqI28Af2&#10;lNx9Oa+mnxHgqy/eQbfloebDKcRT2kmfltcXHhk+BrNIY70eKftcsk7PKn2U2/oDjOaf4y8VweK5&#10;7CW30e00dLW0itzHYgAOyfekI7sfXrX6iN/wTs+DXB/szUuM4J1Kb/Gk/wCHdPwbY/NpepP1/wCY&#10;lN/jXFTzzBRnd819dL99i/7Lr90fk5TrD/j7g/66JX6x/wDDuf4Njppep/8Agxk/xpV/4J1/BtNp&#10;TStS3A5B/tGTj9a6KnEdCcOTlZnDKa0ZX5key/EDSdY8QfDzUNM0COyuLvULU2pF3dNDCFYbW+dE&#10;c9CRXK+M/hbf+IfiD4e8T6VdW+nsJbaDxBZSnet9bRSmeIr6SRyqyqe6SyjgYB9hihEcYUgcDH4U&#10;xolddjqrICDjHGQcj8sCvzqXvSufXw91HjHhj4e+IvCl14i1BLDRNU1y61a/1K1u7zUZ90qzXDtD&#10;DgxFbdlh2wEpv/1QPes0/CXxtH4Y+Kehwz6I8Xir7RcWFzLJJE8dxcW0cdwkqiPCpvWYq6722uK9&#10;8KIQ4Krhvvcde3NHkoowAAD1AHXjFIs8fvPh/ruleOfDfi3Qn0ubUrbSH0W90m5lktYJbfzVkiMU&#10;gjkYNEVKnKfMDzsrB8TfB7xX4r1rUtRudT860l1bTb1PDkmu3bW/lQMzyrvK5iJkMMg2RjiFV/ja&#10;vf8AyVyTgZ7nHvmjyU7qO3b06UAeN6p8KNUvvEWla3aWmj6fcaHpGoQ6XaxSO0UOpXTIWnZtgJwq&#10;EbuuZG9a5/wj8ENb0Wfw2b630XVLTTfDNpoL2kl5OsFu8Lybn2eVtuARsB3hM+UPWvoAwpK4Yqrk&#10;dCRyOc/zA/KlMStIG2jIBAPcA9f5CgDxHWvg7rOqeAfiRaKNPTXPFV/JIxmlcQi0+SARMwQsA0EZ&#10;UhVx859TWfdfB7xjOPEvmXeiyzap4p03WPNleRVWztTbEQ7RF0H2fheg3n5+TX0D5S7h8o46cdP8&#10;4FOEag5CgH1xQB4L4x+FHjDxJ4m8SamlzpBinu9DnslmklQzRWFws8sEuE+RXdpcFfM/hzV3Vvgr&#10;c61rUWo6n9luI7/xJDr2r2yyM6hLe1ENtbplMSDckDMX2dGNe1+Uo52jt+nSlWJEAAUADoAOlAHz&#10;ze/CPxvdeCItClj0C7kuPGH9vakftk4WazW+N1HH/qOZFUW6BT8oWIAcAV1Pj7wN4n+IPw98UeG3&#10;stH0NbyK3+xmG4kuFd0k3N5oCQ7VISIYHbdXrzKrdVH4ilwPyoA8V8UeHfHfjLXfAV/qFpoGn6Zo&#10;esjU9Qs4dRmlaRVtZ41dHa3RTteZG24xlQd/Fe2VAYVZuVHX098/0FT0AFFFFABRRRQAUUUUAFFF&#10;FABRRRQBXKL8vyjp6U5/u0UVEtmVHZDwOlDfeFFFVEmIPQlFFc7/AIgD6KKK3AKKKKoAooooAKKK&#10;KACiiigAooooAKKKKACiiigAooooAKKKKACiiigAooooAKKKKACiiigD/9lQSwMECgAAAAAAAAAh&#10;AJnWzNV4CQAAeAkAABQAAABkcnMvbWVkaWEvaW1hZ2UyLmpwZ//Y/+AAEEpGSUYAAQEBAGAAYAAA&#10;/9sAQwADAgIDAgIDAwMDBAMDBAUIBQUEBAUKBwcGCAwKDAwLCgsLDQ4SEA0OEQ4LCxAWEBETFBUV&#10;FQwPFxgWFBgSFBUU/9sAQwEDBAQFBAUJBQUJFA0LDRQUFBQUFBQUFBQUFBQUFBQUFBQUFBQUFBQU&#10;FBQUFBQUFBQUFBQUFBQUFBQUFBQUFBQU/8AAEQgAEQC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G+Mv7RfxG0f43674Z0vxZb6NpkNwIof&#10;tNtH5cH7v/noUql4v+O/xW8LeA7LVP8AhPLDVRd6mYI7nSRG/wByPJj/ANVW14r/AGffEXjP9qy9&#10;utU8K3lz4Svb7M97jbE6eV/fHavRfjn+yRZ6h8MrbRvh3p8dndWN/JffYXncCcyR+XIN8hPon5V9&#10;xCvgUqNOUV5v/M+AdHGv2lRNnN/Gz45eN/C3wK+GniDTtb+z6pqkIkvrny0/f/uQf5muV8efE744&#10;eGPh9o3jn/hK7aPw/qVrZ+SPKt3l82S2Bf8A5Zf89N9cte/Cj45/EnRvD3grUvDFxbaXox22tzcq&#10;kCIuMfvH/wCWnA7V7/8AtHfCDXn/AGc/DXhDQLK48QXmly2cbLbp8ziJMb/8+tYqWGozjD3XeT+4&#10;1tiqsHLXY8pi+Jfxxtfg3qfxEvfFNv8A2TPHGtmY4Y/Mjf7RHH9zyv8ArpXW6f8AHDxtP+x/qvi+&#10;TWW/4SK3v/Ijvii52ebH/Qmuz8P/AAQ13xZ+x9B4GvrdtG12SLdFHedY5EuPMj3/AJCvm+H4ZfHS&#10;z8E3Pwyi8JXJ0ae786QbY/v/APXX/V+X8g/Oqj9Vr3+FcsvviZy+sUeXfVfiamuftN/Eyz+FPhTV&#10;YvEjHULu8vI55Dbx/vEj2bf+WXvVmw/ah+LHw88Z6EnibWLXWNPvkt53tIlt2328n/TSP7j0/wCL&#10;H7MXjTQ/hj4F0PTNHudf1C3e8uL/APs9N6W7yeX8n8/yqj4Q/Zv8VeAPjN4auLnwne+IPDyvaTzS&#10;+QD5ReL5/M/65yY/74ru/wCE6VJ7df8AgHL/ALdGp16HvX7Ynx01v4cWfhvR/CU5t/EOoS+fIYo0&#10;lfyhkCPYf77n/wAcNWP2OPjfrPxR0jWdJ8UXH2jxDpNwJBJJGkbPbv7D+4+Rn6V5B8RPg58Rfjh+&#10;0Vc35sNQ8OaTFMIrHVJ4BthW3GY3A95Af+/lT/CH4RfEb4IftHidtM1DxBodw/2e81mGD5J0kGd5&#10;/wCub15jo4T6jycy59/P0PUhWxX1r2lny7H2v4tvpbLSJZIZWilyke+PgpvbYGHyP6+lfOPj3xx8&#10;S7DxeTpTyNb30Yawtvsm7yz/AKto3T/npyXzv8v91X1VLGWgIXg9q+R38M/FO28GxX8t3rk8lzfw&#10;PJYxTzNcIm+TzH/56ImNn7v2r5ujbqb5yq04x9nf5Hm+pfG74swmNLK51qcrJL5lzLpUf7z+5+78&#10;r93VP/hdnxo/5+dR/wDBT/8Aaq9t0DTvHK/EfTbzbra+HPPtYmed52Gw2n70SQSes3WT+Cukgttc&#10;1G68WaXdWniC2vbbULrUdKvoo3+zyReVsijEn1J+Su32lPsfJQy3FzV/aM+bf+F2/Gdv+XnVf/BV&#10;/wDaqP8AhdvxoT/l51T/AMFf/wBqr3U6F4w0aR9SU+Ib6X/hGknWF7l3i/tJh5Zj8v2+/U3hXV/G&#10;Hh2/8Nw67pXiC9t7JdQtLuW2he4E/wA8f2eWT+9x5nNL2kOwQy/F8+tZniXh/wCNPxiude0+C5ut&#10;R+zyXCLJ/wASr+Hf/wBcq95b4ra5/wAIhrdhDJe3Hi7+1LiytfLsclF+0GON+nl/6vB61lR3fxCF&#10;54flj0zWjb6VdPNfxvuzdxSXHliP/ppsj+etPxDbeNV+KOoHTY9caD7Za+Tn/kG/ZfLHn4/6aZrO&#10;XIz08NTxNCPxNlbx38TvF8Pw28K6tZte6fqMjPFqUAsx9oeVP3ZH3JEj/eDv60+Xxp4xvbnxGBe6&#10;ppmrJBcf2bpI0zfHIv2fdG+/yvv+Z7+2Ki8QQ+MW8EfD7z08UfbBZT/2j/ZXmfaPP8keX5n/AAP+&#10;/Ve3tviUdbtRqCav/bPmWnltaN/xKvI2x+f5n/TT/XfpULkOipKvz316fkSXPxI8W37SXNvNqNl4&#10;eJsre41BtPIltvklM7xx7P7/AJadDitDwb8VNc0nxFanxVLex6Xc6e4tpjYSL57/AGg+XI8aJ+7d&#10;05xXMeHk+K2gyaNfaql/fafaR3kq20e+W4uHaKTbHcf9tPL2VPbxfFaDTdDsYo9QTUbG7klna6xL&#10;FdxNb+YEkk9pN6flV8sCI1q697U9D+B3jnX9fuddg8Q2l1bCab+0dNa4gCH7JIfkjPunT8aKg+Bk&#10;Xitjef8ACSR6go/s6x8v7bu/1373zuvf/V5orJqNz1aNav7NHtg/1n40HrJRRXL1R9HD4JDIqe/+&#10;rNFFTL40Z0/gY9fuiqaf640UVpDqZVvsFmX7tN70UULYc9xIv9dSv/rRRRT6iXwfMm7CoD940UVE&#10;DatsiBetTL0oorV7nBTIG60kdFFPoZfaHR9alooqTaOwP0FR9zRRQhyGp1pJKKK06nP9gdb/AHTR&#10;RRUy3Nqfwo//2VBLAwQKAAAAAAAAACEABFtT9JgNAACYDQAAFAAAAGRycy9tZWRpYS9pbWFnZTMu&#10;anBn/9j/4AAQSkZJRgABAQEAYABgAAD/2wBDAAMCAgMCAgMDAwMEAwMEBQgFBQQEBQoHBwYIDAoM&#10;DAsKCwsNDhIQDQ4RDgsLEBYQERMUFRUVDA8XGBYUGBIUFRT/2wBDAQMEBAUEBQkFBQkUDQsNFBQU&#10;FBQUFBQUFBQUFBQUFBQUFBQUFBQUFBQUFBQUFBQUFBQUFBQUFBQUFBQUFBQUFBT/wAARCAAxAK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eAKQnHOcCmeYqKMmuJ+LnjK58BeBNY160hjubixgMoimcqp/KgwqVFThzM7YtjFQSXCwLlnKD69&#10;PqTXxdpP/BQx9oGpeD8g/wDLW0vyw/IxV618Z/Gb+Jf2c9R8QWPnWS3lgJ4jvIde/UVHtYct7k5Z&#10;iKOZ4mNCm9We8RXCbeJAR6lhU4w4r8jvDf7QvxD8NHNl4svnH/PO5mFwv5Nmv1B+F+t3fiPwLouo&#10;3siyXdxapLKYxgEkdRXLQxUa/wAJ9rnfDmIyWMKlVpqW1jtaK+Zf2hPHXi/wr8a/g/o2ieIrrStK&#10;8UajPaX9rFBA6uI48ja8iErnPatDw5+0JqOoftLeJ/Atza3R8P6dplrPbyLps/nedJ/eO3OK7T5M&#10;+iqrM+1AC33uhwf8c15rrH7QvgnSFvWl1hpLSxulsb6+toHlgspj/BKy/dPvXk/xWv3079sb4RSW&#10;d9cxWWqWd39pghuXEE4CZV2QHDEdiRQB9TLKGbCkEj7wz0qWvnz4V+KfDdh8QfipqR+I2r6qLaWO&#10;bUNM1pJILXQ12Z2p5qJwfau20f47eENe1zR9JttTka41mF7jS5HgdY71E6tE38X0PNAHoryD1YBe&#10;pGMfrSxurrvDbh65BH6V4J8Yvjv4OmtvF/gWG/u9T8UWOkz3FzBpcE0jWICZEkksajy2HXCnNeN/&#10;8E9vi/DoP7Ilz4u8e+Jpfs9lqNws+pavcu7oobATLEliOwoA+5qK8j8P/tJ+B/FPiHTPD1rqtzY6&#10;3qtp9tsLS/s5raW6h/vwiRMMf9msaX9sf4Xf294j0ODWr671vQI3l1DTrbSrl54VTqcbMUAe60V8&#10;+3X7cPwktPB1h4qPiG4uPD91L5DX8GmXLR27+k52fuv+BV3PiX49+CfC9xo1nd62h1DWoPtGnWds&#10;N89zH/eVe9AHpNFeLab+1R8Odc+H2peN7TX5JPDmlu0WoTLazeZaOvUSRbN6/hWU37bPwpis/Dl/&#10;Jrt2mleIZFt9O1KTTLlbWaQ9vN2bRQB7o1wEOCdrHoCRub6CrVfInxGl8PXH7Zngprn4t65oer+R&#10;/o3gi3tZ/s2pH++ZQ3lY+or64U8UAeXfFTT9VTUNH1qx8QXmnwaWHnn0m1bnUAB9zGfmP51598cv&#10;iQ2t/s5ajqx0XUbQ6nD5C2kyfPBk/ef/AGeK9n8S+A9M8UavpWpXYkNxpjmWEK5Vcn1rxb9oq/8A&#10;FFp4c8YQ38NjF4YnslhsJI2zcmc9dw6FaibsfP5j7SnSk+h8AaFEsusW+9Q+ZMfOM19ufFK6ms/2&#10;S71YpMBdLQKAMAD0Ar4l0D/kOWw/6aV90+M/DupeLP2ZZ9K0m3kvb+706OOKCLBJP1NeV9qx5HA9&#10;RRzD2lTQ/Oy1Yy2sbMS7nqTya/X34JYX4YeGQB0sohj/AIDX5zaN+x98WJrO3B8NGJ/+m91EP5PX&#10;6TfDHRLzwx4E0bTL0AXlrbRwy4ORkDtWOAozjUldWP6V42zPDY7CUKdCak472PAv2opY0/aO/Z2B&#10;kUSDWbjehIGU8rqfSn+F9Sg0L9uL4mXeoSC2t/8AhF7GXzJcKGw+AvPVv92vfde+GfhHxXq1nqut&#10;eG9J1TU7Yk213fWaSSxkjB2lhkcelM1j4XeFPEOu2eran4d02/1CzUR291PbK8qKOQNx5wD0Fe8f&#10;kJ8Q/Gbxhovj39mn4r694W0/SfCehy6wIJoYVU3uoXCSRgyT8YRTk/Ljd15r0zxdcxxftLfs57n4&#10;/sS6GOflLxx4JIPXk/nX0NJ8GPANxeandv4M0B7nUgY76b+z4i1wpPKucZbJA60J8FvAMN1p91/w&#10;h+hJcWEfk2kwsI1ktxgDEbYygwBwMdKAPlnRPFujeCfij+1LrOt2A1vSrFIZbiwB3NcxiP8AeAjs&#10;B7VV16XHxS/ZfCHS9K0ya7mubHQNPXbDbQyQZCDcSztn+IELntX13a/CbwZp19e3Vv4W0eK7vlK3&#10;Uq2UYe4UjBEjYy4PfOaz7L4F/DrTrG3sbTwR4ftLS2mFzFDFpsSpHLjAdQBgNjjI5oA+D/2W5hon&#10;xH/awtfEDrb64Y7mfFw21pYnjk2kFuTjA+76V4NBa6le/wDBNLTH05ZJ7C18YyzahHbhiqx+Z99w&#10;OSv1r9b9e+DfgLxR4gTWtX8JaNqOrLF9nN9cWUbyMnI2FiMnqePerOh/CjwX4b0O70fSfC2i6bpV&#10;8MXFha2MaQ3A6kMmMN+IoA+Ev2mFbxD+0L+yzb+GGE+oLDHPmA7gkHGWLL0HX71VPha8cv7X/wC1&#10;bJkANpFyEdsbR+7zw38VfevhX4T+C/Bmom/0HwzpemXvk/ZxcW1sgljQf8s1bqF/2RxTLT4NeArS&#10;8vrm38H6FFc3qGO6lj0+IPOpGCshxlgfQ0AflHpOxP8Agk/rwVVUN4mcFgMZ/eYHH3q+gdX+JfhA&#10;fEH4B+F5NB0pPGEfh2Ge18Y62zCHTY/LyY4034kf619pL8Cfhzb6S+ljwN4eGmyymc2A0yHyTJ1L&#10;lNuGbPOcZpb74IfDvUl0sXfgvw/d/wBl/u7LztPhb7OcY2x5Hy/QYoA/NT9niVG/Y4/ah/frPv1G&#10;5YTA7FY+oJ4z+FUPiz5H/DvD9nbaVTGsQs+0ZDESYYk9VIr9PI/gV8OgNTK+B/DwTU3Ml5jTYMXB&#10;PUyfL82ffNNuPgd8PJtOt9Nk8D+H5tPtnMkNpJpsLQxMeSyoRhSe5AoA+LvjDMj/APBQ34BDePl0&#10;VFby2BKsf4T/AA4r9EV6Vw0vwZ8A3epWWoy+D9Dl1G0GLW6axjMsIH9xsZUfQ13Q6UAZmtWU19pV&#10;zbW9wbS4lj2pMnVT7V4v8YPg7r3ir4OS6BDrF1qmr26iVJThPtTDop54Fe9nAHJpm1eeF568dajl&#10;OTEYeGJjySZ+eXhn9ij4hQ30V7qJ0qxiTkqbhmNfXfhLRpNC8OaZpcrpNJaRCMsmcZFeovAjrtZQ&#10;49D0qJLdIuEijTPUBQM1n7CByYLL6GAd4JsbYx7bKJGGCE61b2L6ClwPanVpZRPWPIfH/wALdW8W&#10;eJDqdrqy2oihT7NCpIYzL1yw/hPeuNk+BfjbYXi8UxPL3lRp1Xn/AFvy7v8Avn07V9H4FJgZ6VYH&#10;g1z8IfE914Yks4L6LS7xbqKeJoLuZhmOLbk5Tqzck9zVNPg/4yZ8X91p+q2t1KklzGLqWF4gv3vJ&#10;Z0JXPfGK+hWAPUUuBQB85XXwP8V3XlIuqRWjQzyzm7S8l85w33UKhMEDsKvaR8K/HWi6pb6nPrNl&#10;eyF/39pHNJEpHtuzXv20dMD8qUDFAHhcPwq11vB1tprJZyXsdzJM0st42Tu+65McQ5HY9RTNU+Cv&#10;iPU7DRI311ftFpb7JZC7bpn9Qf4T717qUB6gcjnilCgdB160AfOcv7OviFrW3Y+Io/tmMT8tgn/n&#10;oP8Aa9+tWIfgx4o06wt47Oe0t73y2jmuZrgzrs/vBBFGd3v5ma+hNo9KXAoA8a0P4c67pF74alvJ&#10;4dRGkW7wvLuZN57OI2SRs++a5+y+A+v2WsCebUU1G12zF4luPIw7fdZQYpMEdj2r6D2L6D8qUoG6&#10;igDwPR/hX4x0i7nm+22j2kls8CR/bHj8lezELF8z+/Wsq3+CPiq30eyW11K3GoW335Ptrst3838W&#10;xB29a+kNg7AcdOKGUMMEZB7GgDwzwt8M/Eui67pepz3lnZJauWuLOCV5Y7gSdQu7YF29h2r3XApF&#10;AUYAp1ADX6UlFFNGT3F/hFJRRQjZbDh0paKKQgooooAKKKKACiiigAooooAKKKKACiiigAooooAK&#10;KKKAP//ZUEsDBAoAAAAAAAAAIQDLo5NO0BAAANAQAAAUAAAAZHJzL21lZGlhL2ltYWdlNC5qcGf/&#10;2P/gABBKRklGAAEBAQBgAGAAAP/bAEMAAwICAwICAwMDAwQDAwQFCAUFBAQFCgcHBggMCgwMCwoL&#10;Cw0OEhANDhEOCwsQFhARExQVFRUMDxcYFhQYEhQVFP/bAEMBAwQEBQQFCQUFCRQNCw0UFBQUFBQU&#10;FBQUFBQUFBQUFBQUFBQUFBQUFBQUFBQUFBQUFBQUFBQUFBQUFBQUFBQUFP/AABEIAFAAT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MQjst&#10;PPANNf5R6V8dfHn9s+G0v9U8C+DLO5l1nVEay0rXopF+ztNu23Dp/wBcd33v7yt/drnr140Y3ZhU&#10;qxoxvJnsPiD9prwJ4U1fVrbUNRkgtNKtpZ7zUVj3W0TRsqeSr/xy7nVdq7vm+XrXzT4x/bd8XeNd&#10;X8rwjp3/AAj3h8N8tzcIjXcq/wDAtyr/AN8/L/er5f157Pxnb6h+9a58OaDB/ZemS7m/0q/b/lr/&#10;ALX8Tf7qrXqWgaboelaZocHhy51uLUYoll1DU9V8tF89du1YVX+H725v92vJp162Lj7uhrluV5jn&#10;kf8AZo2jfV9uv5H3V+zvr3inX/h4LvxcmblrlzZXso2Nd2zYaN2XauMbmX/a27v4q+Xv2jfG3xn+&#10;HHxH1SeTWNYi0C6vVj0e/glS203yGO5YWdVbZKq71/eK27burlPG/iLxN8SX0pNe8YRyvpq7LZ7S&#10;Pbub/noy7vmk/wBqo/FfxI8Q+IXlW88Y39zcxRqFtLaTZbvt/vRL8rfN83zV31KUpUrc2x96+Bsb&#10;Wope1tL+vvuel/Df9vs6PLf2nj/QtSg061ihki1X7N+/lVmdcsi/K33f4dv8Xy19TfDv4x+FvipB&#10;ef8ACN6l9ta22+dC0MkEqbuh2Oqtt/2q/K/486x9s1TWPEuheGtP8Oadf/Zbu80lG3LK9vLuZl2/&#10;Ku5mZvu/+zVb8E/FHUPh7eaV4009P7VS3niaxtLSeWJbB5PvQt/C0Tfd+9/FXn/WKuHkoz1ifAZh&#10;g8bklSFLFR3P2E4owK8l+Efx50T4twGO0RrTWYYxJc6az+bsG/bujlX5JE3AjK/8C216xXt05RqK&#10;6HCUaiujxD9rnxzP4J+Duomynktb/VJUsIJYW2vGGy0rL/tCNZK/Nn4gw376g9vaqyXcWnQ+G9Mi&#10;gbb/AKRIvmXCr/dWFXXc3+zt/iavuf8Ab4kNj4L8FX8iNJY2/iBYpwozxJbzKP8A2Zfxr4j8TCW/&#10;uL2SCCeW9WP7LH5XzLFNdf6RcTS/3fMZ1j/3Ymr5rHSlLERieDiaOIxeNhhqMbt7FHwb4b0XwrrW&#10;j2Wmx3Wo3GnW+6fd832y8l+6qL91fl2/8Bb5q+kvDfw/ilRLzxJdx3tzJu/4laOn2WJf7rL/AMtW&#10;/wB6vEPCtpfeE9b0qKxMdtdTs0T69fTqtvFJJ95pWb7v+9X1LoPwU+Nf2AMNS8Iaj5p3CaS5uo8L&#10;/s7E+avRpRqRhZH9D4SFHhvAQwtSfvbvzb3PCdF+CM3xQ8TfE2fSIJLW08L28txZwWPyrLefeij2&#10;r/sq33f7y10Hwq8I6P4w+FGhSXumM8ib5POiT98su5l3blbdur7B/Z5+Emq/C/w3rEOuvYya3q+q&#10;3Gp3Z092aHL7VVdzru+6i15bdfspeOPDl7rkHg7xVoem+Hru8nvLW0u9OlkuLYytvZA6zbdu7/Zr&#10;s9nLlR52H4nXt5qpL3dOX8j5r+LXgS98AaRO9wZtY8OyRNtmnj2tat/Csv8AeX/ar518AeRc+HNP&#10;jttI/wBN8i4urOWxZd32hbj90rfxSqrNE21v7rV9HftCeBfE/wAL7e1s9b+Itj4t10fd0x7Vt8Fu&#10;33pZP3u1f4fvL81eGeMPDdn4eXT/ABnoe6K90u8We+sYlb7O395tv8Lba4sXT5o2RhxNgqufZdHE&#10;0nfku/U9i+APxRk8F+N59Rnl+ySx3K3lxBp6ttiVbhYbmDZ/Fub5vl/vf7NfqbbPHfwJPGwkjcZV&#10;lPBFfjx4Pha28R3djouoS3dv/bHlaYmhq3kqt9bt5W75f7zQ/N/s/N91a/XHwlo8vhzwpoul3d2j&#10;XNlZQ28kkY2LIyIFLAdgSDWWW+197l2PxrLo1KPNGR80ftb63N4h1r/hCtSurew8KLbWl7PdyRbp&#10;bW4M8pW43bv9WnkruX+6z/7NfId/D4h8H/CbWPF3iHRJrPTrjV/MitkdVW4vZIUW03fxMvlujL/D&#10;tZm/ir7A/bY8K3WiSaL4/thLPpkCjTNYtl+60bP+6Zv++5U/3pUr8+/H+pXln4q1VfEfiWfUbLS1&#10;t4NHilbczWu2Jl2r/sxMq+b/AHYm+asm5xrTVT5ehph8wrZbi5VOW8re7/Xker/CDTdPk13UPCes&#10;6e2p3uowLe/28f8AXfNbxM0S7V3L97/dr2vwt4o8Qfs6jTotA8QNqmi3+p2+nweF9Wjf70j7dtrL&#10;t3K3zbtv3a+ePBPjCXw38VLTUJU8/SrPTrWK8aLduXdbxbm/2tu1WruvA3xa8M658d9K8UeJ9S+x&#10;eGdBiuL7T7WV2LSsv7pNsW3dJIzNu/3VWujDSqNJyP2XBRxGPyVVcXG8rX9dT9PfNWMgMfnPrXiv&#10;7VXj3X/h18Mzq2hy/Y4xdxQ6lqCx+bJY2bNtkmjX7pZfl+9614/o3jXxf+1ndahdu+p+Cvhvany7&#10;YadO0WoalJ/faRV+VV/ur/F/erF1j4u+JfAP9rfDj4oWd34p8I3lpJb2/iWKDbcvbsu3LL/y0Zf4&#10;v4v4vmr1vaQeh8lhsrqRqxk9Wt4lXw54B8MaXIdTgWPVtQvV82XVdQ8y4uLnd825mZv4q+QY7m+1&#10;7xP4n1O8fZqE+ozywbZ1+yxNHcLbrbyxf3WVv/Qq9H+E/wAS9X0fwRqPh+ya61gSeba6ZeRTsrWb&#10;fd3Mv93+Jf8AvmvOPDHw3868Tw0yyS69FO2n33yrtW12tKtxKrbV2/Krec3yr8277q149fmSPouK&#10;54zAYWlKjeMb9C1o8134L1SLULTVZNO0d9V/tCxhtFZZomt9vzRbfuxbrhm/3Yq/VD9nLxDqniX4&#10;V2VzqV7NcXEV5eWou7l/Ne4WO5kQOW7/AHdv/Aa/L34M+GGtm0L7M0Gp294rebLFuXzdzfZVtf8A&#10;a3Syrtb+L/gNfrT8N/CC/D7wFoPhy3jSf+zrSOGSUH/WS4y7n3ZiW/4FWOA53UnybH4/hKlTEVZy&#10;lt+pua5oNj4l0i70nUrSO90+7iaCeCUZWRG+8pr83Pip4C0r9nv9oHw/4fYafPeaxpt1D4W1q+kM&#10;rWPzfu7W+t/uvbTb5LVnb+Flb5djV9g/tVeNNF8O/DpLHXNV1PTbPVJ+Rozut7cJb5na3gZfm8yX&#10;Yse3/abPyhq+ffh/4p8JeIPH3w68QapoGkprdjZfbNVmuYm/tK0s7q3uLe3WVtu2VZt6yKq7W2y7&#10;vKr3pUozkpdj1ZQjKSl2PnjwPZ6ReReOb3RYdW8P3WjX1pFL4Q1SPctgrKy3cCyfe22829VZv4Wh&#10;3feqxc6Jaawvm2LbNVZlgW78r+FfvLD/APFLX078afhdb/DO21D4t+Edd0zV/DlrZedPBc/Z1vor&#10;XOMWV/t/fL/D9luvMV/u7l+WvBrLxpefEHwfpN/dfGbR7210++uZbX/ijWt7jTP70V/Bb/6qNl3/&#10;AL5UZVZfvfNUSjHqfpOTcUfU6CwuIjzR79ke2+GvjnqvhvQbXTofCOm2VlbwKltb2upyfKq/w/6m&#10;ue8dfFTWfiF4cudM1TRtLgtWbKzRyyPcQMv3WXcv3qzbrVPCmq+F/DN98PIvGuoeKm2xXiXWj3U0&#10;NxLL92KWeVoYF+b/AFbK21qw/Hx8K+GfB9rpfhnSfGt5r2iSvJrvie08NXnnNP8AxWHlsrL5rKy/&#10;ebylX5vm3bavliehHPMopyVaMHe/mch4gEGlaLcalbadqNnYyReZbaibZore5fb91ZK6bw1B4T+G&#10;nws1/wAQ69Hc614g1bQJtSudE+xyNcX8Sr8tq3ys0Vnby/6122rLcLt+7Htbmvh78YvF3xd1zTfh&#10;1oNnaaRpDJBaaZF4yufJtbGeBGuJmuIf9ZeSrj5V+W3/AHf3a+lNK+E/hX9nn4H+NPBcfiePxz4+&#10;8WafJbT6hdyRw7UaH7PbqzMzLa2ke75dzf3tu5vlpcsD5vPuIqmc2o2tFGJ+wb+z/aXvg3wx8QNZ&#10;tbaKCWztbrTYoX5ZlVvnk/2V+VlX+9uZv4a+7q/Pi4+JPw30zxzBqdrpmpXHiHw/pS6rZan4Ls7h&#10;dCtvLuHWa3lig+bczRPb+ZcL827+Gvvez1BbqzguIwYUmQSBJl2uM+o9aVKnCkrI+Jp040lZGX4x&#10;8Gab430f7BqMcmI5VnguIH8uW2lX7skbfwstfL3jr9lSzCy6dr9pf614Tkunvnl8O/6O0t1tVbeW&#10;/tYl3OsO1tv2f5fmZvKWvsWitzU/MT4oeDPH1hD4b0Xw34u8OeKNMl8OeVqGoSQ2sEX29UkVdqbG&#10;n/hjbd87M277tcv428Z3PlXGh+KPGa38vh+C11/UbbTNMvP+WdlFb/Z7iK4+zweVM0UUrfN8zM21&#10;fmr9U9Ss01G0mtmlkgSaNo2eFtjru/ut2avkbwr/AME+NBg+IWiax4o1ufxR4b8OjfpWjTo266uz&#10;K0rXV+zM3mycr/d3bV3f3azlEg8g+G1l8W/jrrMXxF8OeF9U8N+GvETW9nfXf2q3i3WFt5bRLZac&#10;zKqqrxNtlaRm/et95aPi9468b6l8f7TRvi/4E1TR/C2p30V5p2k6DJ9qt9Wa1t7vyk+0Iyt9o3Tw&#10;7lX5mWFdq/dr9IY4khUKqqEX5VVf4a4/4mfDDwz8YPCN74Z8VaWuq6PdfO0Z+VonX7ssbfeV1/hZ&#10;afKVY/OPw3D44T4c+bp2h3nifwonh660aKW+tbi6uINW/dM1/uvbf5f3qyxrDu/dKv3dzV6BqHwx&#10;1z4o63rGn+GIrvwx4S1G+uFl8Ipo9rLDeWrWlp5Xmw/6hf363X75m3RN92vov9nD9jbwz+zZrGsa&#10;no+va9rF5qYZZW1O7LRFd4bc0a4V5P8Apq3zV9EUcoz56+DH7MWk/DvTIbrUtL0lNRdYGlstKgWK&#10;2Zov9XNOUVftM/8AFu2qu77qL96voWiirA//2VBLAwQKAAAAAAAAACEADEL+eg1RAAANUQAAFAAA&#10;AGRycy9tZWRpYS9pbWFnZTUuanBn/9j/4AAQSkZJRgABAQEAYABgAAD/2wBDAAMCAgMCAgMDAwME&#10;AwMEBQgFBQQEBQoHBwYIDAoMDAsKCwsNDhIQDQ4RDgsLEBYQERMUFRUVDA8XGBYUGBIUFRT/2wBD&#10;AQMEBAUEBQkFBQkUDQsNFBQUFBQUFBQUFBQUFBQUFBQUFBQUFBQUFBQUFBQUFBQUFBQUFBQUFBQU&#10;FBQUFBQUFBT/wAARCADbAN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83+Lfx58D/A3TEvPGPiC30ySb/j3s1zL&#10;dXJzgCOFcs3PGcY9SKAPSKztY1qw8PWMt9ql/badZRDMlzdzLFGg9SzEAV8zr8Sfj58eOPAnhO3+&#10;E3haX7viDxnH52pSp/ehsl4Q/wDXXII6Gku/2RPhzocI8VfGrxrqXxBu4SC9/wCM9V8jToWPaK3D&#10;LGgP90lqAOk8Tft1fCLRtRfTNH1m88c6wOBp/hGwl1GRz7Mg8s/99Vl/8NI/F7xYM+Df2d9eFu33&#10;brxbqlvpOB6mM7m/CvRfHHiXwl+zP8HdZ8VaX4Xjh0DSYFnbT/DlpFFuQsqgqo2rgbgSfQE81538&#10;e/2q9Q8B/sraP8YPBWl2eppqIsplt9TLFIYbgc7tjA7lYqp565oABeftZ65uaPS/hb4XibolzcXt&#10;5Mv1KgKaf/wh37VF0My/EXwBZ56i20GeQL9Nzc1haD+1vd/F39k/x54v8Munh74i+GNKuJNS0uSI&#10;SvY3UUZckRvnKMEbbkHuDypp15+2CPh7+xX4S+K2txjXvEOrWNvbQ2wAQXmoMGVs7RhVzHIxwOik&#10;DtQBs/8ACG/tUWwZoviJ8P70joLnQp4wfc7Wo/tP9rLQjum0T4X+KYh/BZ3d5ZzN+LgqK5PQfh9+&#10;1l450W38R6p8W9D8D6hdRiePw3a+H47iG3DDIjkmb5gR3+/j1NfUHhyXUtD8Fae3irUbWfVrSxRt&#10;U1GJfJt2lVMyyAHG1MhjzjigDwlv2mvir4S58afs8eJYoF+/c+FNQt9YGPUIu1vwrZ8Kftz/AAe8&#10;SagNNv8AxHJ4O1jOG0/xVaSabIh9C0gCf+PV5/8AAD9vL/hePx0k8Ex+Em03Qb6K7utC12S5O69h&#10;hcruMJXjOyTo3G0ivdPjbq/wx0Pw7bSfFT+wE0K8uBZxHxBbpLC0rKzBfnUgcKxzxjHWgDv9M1O0&#10;1iyhvLG6gvLaVd0c9tIJEceoYcGr1fKdj+yJ4Ku4P+Em+Bvj/Vvh9LOfMjm8L6n9s0mduv7y2ZmR&#10;x04BA9qfL8Yfjf8AAbj4m+C4fiJ4Yj+94q8Cxn7TEv8AfuLJufcmPCj3oA+qaK4D4VfG3wX8atE/&#10;tbwZ4htdZt1ws0MbbZ7c+kkTYZD9Rz2rv6ACiiigAooooAKKKKACiiigAooooAKztV1Wy0PTLnUN&#10;RuobCytozLNdXMgSKJQMlmY8AD1Nc18UPip4b+Dfg6/8UeLNSj0zSbbgE8yTOfuxxr1dzjgD+QJr&#10;550f4ZeM/wBsDULXxN8U7a78KfC+OQT6P8PlkKT34BytxqLDnngiIdPbksAXL/4/+Pf2itRuND+B&#10;NkmmeG4pDBe/EjWoT9mQjhhZQMMzOOfmPy+uMg16B8Iv2UfBvwr1R/Ed79p8Z+O7g7rrxZ4if7Te&#10;u3/TPdkRDsAvOOCTXB/GX4x+KbL4jaR8Bvgdp2l6f4oFgLu/1S5hAsdAsuAuIgMFsFcDBA3Jwd3H&#10;0N4D0TWvD3g3SdO8R65/wkmuWtusV3q/2cW/2px1fywSFJ9qAPMv2lfjHqvwgf4ZtYtFHba94wsd&#10;G1CSWPeRbSb923PQnaOewz9a8OuPAXjT4x/sMfErRfGthqieIodR1PUNOk1cN586wT/aIWTdyFID&#10;Rr046cV9p32m2t7LbTXFtDcPayedA00YYxPgjcpP3TgkZHYmrjosilWUEEYII6igD5v/AGZNetP2&#10;k/2LdEsNTkEz32hzeH9RzywdEa3LH3KhX/4EK+VPh7NfeNP+CYnxU8JagnmXngrUZ7RD1GyGeG6O&#10;D7FpB9AK9Q8S/s0al+zvrGvDwV+0FbfCrwN4juGuJNFv7WGWWF24ItSzAk44BUBsBRkkA1t/CbXf&#10;hl4C+Euq/DHwH4P8W/ErSLiSeDW7qazWyW8uJ41ExnkuWgIyhQfICQu3r1rONSNSXs4vUUpKCu9j&#10;yn4lfDDWNB+E3g79ob4eW7XB1bwfbWfjrQrf7uoWkloqTygf3l53HsVV+zZ5PR/A3iP42f8ABNXw&#10;XL4WtZNX1vwN4iuLw2ESl3nRJJiQqj7xC3CNgckKccmvrrw/40+IGg+GrPw/4Z+GfhPwt4fs4fs9&#10;vaalr8twY0/u+XFblSOTxvqTTNf+L2k2iW2mJ8ONFtlORbW2kXhQH/gNwg/Su1YWs/snK8VSX2j5&#10;7/aM/ao+Dn7QfwLfVW8X614T+Iei2FxJY6DBNcWkq3zqoMblV2yKGQYORxnoSQM/4gfFnxPrX7J3&#10;wa+CvhCe41j4i/ELSYjdSSXBaWOyJZpC7tyN+GBJ6IkvtX0HfL8R7+//ALQvtG+Fer3uc+dNoNyk&#10;uf8AroZnP6VPB4n8X6T4oi8S6h8H/Besa7BCbePWND1Xy75YcY8sGe2XAxxjzcUPC1l9kpYmi/tH&#10;zLoh8UfDD9rP9m3TvEvw2X4cRadZz+HLTydVhv4dQRldTIGQDDb7nLA85kzXRftx/EzQPEv7Vnw9&#10;8H+I7W+1PwN4JQa74khsbJrsKXwQJ0X/AJZhRECT2nPXofWPij4o8B/FTxN4G134i+HPHngPUvBu&#10;oDUdPv1slubUS742ZZJLb7QvlkxJ97YcZ5FdN+zZ8KvDlt8RPir8S9N8daV8RLzxjcAxy2BQ/Yrc&#10;bj9mYB29UXnHES8CsZRlHRo1jNS2Z4l+zC+ka9+2Ld6/8CtJ1LR/gzLo7DXJGt5bfTbq7w20wJJj&#10;DBjHwACNsvAB566z/wCCiNy/xA8aTJ8PdV1/4U6DqA04+LdBjadoGC/M8qdGQkMwIIwpXOSRXiml&#10;eOfFn7Jf7CuueG9a0+88N+O/FPiK907S7C7HlNbQOkImnQngIBuwwON0qmvbf2c/2evjH+zZbeE7&#10;Hwj4l8OeMfAGry29xrumXsQhls3kVBcT2sqf60ADjJ5AA29xBod9qnwK+G/7SukaZ8U/hvrNz4Q8&#10;S3StLY+MfDiNbTSMGIIuISFEo3AhgwBOMZxVDRP2kfGXwM1u08M/H/TobWwnkEFh8Q9KiP8AZl2x&#10;6C5QD/RpD/3z14AGao/t7W9p8MvhVpnjrRPGeo/D/XvDM7LodnpG0W1/PKQTbvb8KwIUknoAGJDd&#10;KPgR+0pqHxlWx+GHxp+HV1ofiXXNM+1wrc6ez6bq9rsDlsHPltgjKtwDxkNhaAPquxvLfUbWC6tZ&#10;o7m2mQPHcROGR1IyGUjggjuKvV8fan4L8afsT3c2t+B4r7xv8F2cy6j4RZzNf6EpOWmsmPLxDkmM&#10;njr6sPpb4efEPw/8VPCOn+JvDGqQavo18m6K4gPQ91YdVYHgqeQaAOrooooAKKKKACiiigArifit&#10;8UvD/wAF/BOp+LPFF6LPSbJPugZknkP3Yo1/idjwB/IAmuk1jWLLw/pV5qeo3UVjp9nC09zczMES&#10;KNQSzMT0AAJr5V+Fug3v7XvxKt/i14ptZYfhroNww8E6BdLgXjqcHU5lPUkj5AemPbLAC+BPAGof&#10;EnVm+O/x28vRNO0yNrzw54Tv5ALXQbUfMLq5B4a5IweR8vHGcKn0z4L8Z6L8QvDen+IfDmpQavo2&#10;oxia2vLY/LIn0PIIOQQQCCCCAav6xpFj4i0u70zUbSG/0+7iaG4tZ0DxyowwVZTwQQa+CNe0PxR/&#10;wTe8fz+IvD0N74l+AWu3Q/tDSlJkm0SZiAJFz+ADHhhhW+YKxANH4y+KL39kT9tuf4sa5YXN18Of&#10;HOmw6ZfahbRlzYzIka8gc5HkI2O6s2MlcV6b48/b98EPBZaT8KhL8U/HGqMI9P0XTIZFTJ6tPIyg&#10;IoGSe4xzgZI6DUvGXi74rfELwYfDeieGvGPwB17Smn1fVb1klYSfOdpRm7ERDaUPJcHbjjlote0Z&#10;bu/0b4F+HdD8IaO7GHUfG+n6ZCiykHlLJQuLgg5BmbManoHOceZjsfhsuoutiZWS/qy8y4QlUdoo&#10;0I5l+Bnxn8UeLvEXj/WvEup+LbSE2Hw1s1N1JZMNu4p8+0IpDKJGWJACckmrmq+KfiJ8QgTfakvg&#10;HR3/AOYdorrPfuPSW7YYT6QqCO0pqt4T8EaV4NjuDYxSS3t4/m3upXcpnvLx/wC/LK3zOfqcDoAB&#10;xW/X4NnXHeJxUnSwXuR79X/ke1RwUY6y1Zz/AIf8AaB4ZupLyx02P+0Zf9dqNyzXF7N/v3EhMjfi&#10;xrGvF/4Q/wCLmj6lF8lh4oRtLvYx0N3GjS28v1MaToT3/dDsK7muH+K/Fn4Xdf8AXr4l0zy/Xm5V&#10;W/8AHGevH4WzXFQzuhUlNtyaTu73T0dwx1GEsPJW6fkem596M+9FFf2oj8yDPvRn3oooAK47xH8J&#10;fCvifUBqcumjT9aX/V6zpUrWV8h9p4irn6Eke1djRUSipKzRcZOLumeZ+JdK8XJocmi+JdO0343+&#10;DG5fS9eiig1eEf3opwBFKwHTcI2/260v2R/A3gHwp4i8QH4feLfEMGnGALP8PNemYNo0xYFnEUnz&#10;gHAAYblPPzNxjuq5fxn8ONJ8bPbXc/2jT9ZsTusNa02TyL6zb1SQc49VOVPcGvOrYGMtY6M9GjjZ&#10;LSWqPJ9F8Ha9+2X+1dqHiPxfpF9pXwu+G941npejanA0LX9+pB8x42A4OFc5/h8pe7V9hfEez0a7&#10;8C6+mvXzaRozWE8d7qCXBt3t4ChEjLIOUwOcj0ryXwb8dNX8DanZ+Gvik8Hl3Mgg03xnbR+VaXbH&#10;hY7peltMex/1bnoVPy15p+0d8P8A4n/tSfGyL4XvY33g/wCD2lpDfatrQI/4nOeQkbDIOCCAh+6Q&#10;XYfcFeNOMqbs1qexGcaivF6Hk/7K37Zt58MBPovi19a134LLqj6R4e+IGoWbK1vt/wBXFcEZym0j&#10;B6r6Y4X3D4ifDzW/2Y/FF58WvhLZvqnhK+b7V4t8EWjfup4iMm+s16LKo5KjhhXS/H74tfC39kf4&#10;P6f4am0Oy1GPylt9F8GxRq7XbKwKsVIOFD4JkIJ3dMtT/wBnXxl8RtG8A6p4t+P+u6N4bGt3q3Gm&#10;aXdlLQ6ZCwwIHZmAyflwhyw53EkkLBoez/Dz4gaB8VPB2m+J/DOopqejajEJYJl/Iqw6qwIIIPII&#10;NdVXx74w06b9in4mTeN9Fhkb4LeKrtR4k0u3UldCvHIVb6FR0iYkBwOnGP4QPrSyu4NRtIru2mS4&#10;tpkEkU0bBkdSMhgRwQQetAF6iiigAoorzP8AaC+L1r8DPhPrvi+4QXF3axeVYWh63V252wwgDk5Y&#10;jOOwJ7UAeNfHi/uv2k/jFafArRbiSPwppSw6n471C2YjMWd0Gnhh0ZyAze2PQivqDSNLtNG0600+&#10;wt47OwtIlggtoVCrFGoAVVA6AAAYryT9lb4PXfwk+GMb67Ibzxv4hnfWfEd8eWlvJfmK59EBCjtw&#10;T3r2ygBh9xWZr+kadrmi3unava297pt1C0V1bXSBopIyMMGB4Ix61pD618xfHzxLrPxj1TV/hp4R&#10;1NdN0vT4/wDiotZ8vzEknK7o9NAyMggq0+DkIQmcucJxk1aCuyJSjFXk9Dl4LTSfGmg2/grwLZDw&#10;38FtLLReXYsUfxC247gGzu+y7s5YndOc87Pv+g2trBYWsVtbQx29vCgjjiiUKqKBgAAcACuU8C+N&#10;ItV36FqFkmgeJdOjAudGJ4CjgSW548yE44YdOhAIIrsK/lLinH5hicZOnjE4pOyj2/zufT4WFNU0&#10;4O9+oUUUV8XY7ArhPEDf8JR8U/CmgxfPFo+7X78jovyvBbIfdneRx/1wNafjPx3D4Ya30+ztm1jx&#10;PfAiw0e2b97Mf77n/lnEP4nbge5IB0Phz4Kl8Jabd3GpXK6h4h1Sb7Xqd8q4V5cABEB5EaKAqj0G&#10;TyST+z+H/DVfFYyOPrxtThqvN9Leh87muMjToujF+8/yOsx/nFGP84paK/qs+BEx/nFGP84paKAE&#10;x/nFGP8AOKWigBMf5xRj/OKWigCnq2k2WvaZdadqVpDe2F1GYp7aeMNHIp6gg8EVy/g3xxqfwE1G&#10;08OeINQmvfh5euLfSddvGMkmiTNxHbXTE5eEkgJKTlThWOMNXaVV1XSrPXdNu9O1C2jvLK6jaGeC&#10;ZQySIwwVIPUEVz16EasbPc6KNeVKV+hxvwO/Y3m8O/EzV/ih8U9ej+IPxAnumewu5IyLWxhDERNH&#10;GeA+3GAOE6L/AHjf/aa/Zch+JusW/ifw94U8NeIfF0jLBJN401C9awtYguA6WsRKM3AyMAHqc81p&#10;fBDxjefD/wAT2/wv8Q3ct3ZyxNL4V1a5fc08CDLWMjHrNCvKk8vHz1Rs/Q/DD2r5qcHTk4vc+khN&#10;VIqS2PLPhp8NPEUPwifwj8UdT0jxnPPFLa3AsNOFrbG2YYEGwcEKCQCFXgLxkZPlP7Nms6j8D/iN&#10;qfwB8T3st3bWsTal4K1S5OWvNNyd1sW7yQHIx/dBwAAK+q68D/a8+FmpeNvAVt4p8Jgx/ELwTcf2&#10;5oU0Yy0jJzLbH1WRARt7kLUGh75RXCfBf4paZ8Z/hf4e8ZaUcWuq2olaHOTBKPlliPurhl/Cu7oA&#10;K+VPHsX/AAvv9sPw14Nz53hT4a26eI9Yj6xy6nKMWcTe6L+9H1YV9Ma7rVp4d0TUNWv5RDY2FvJd&#10;XEp6JGilmP4AGvnv9hfRLq/+GOsfEnVoimu/ETV7jX5t/wB6O3LFLePP90IuR7PQB9L0UUUAeXfH&#10;r4k3Xw98GxQ6IqXHi3XLgaXodtIMr9pcEmVx/wA84UDSt7JjqRXBeBPBtr4D8M2mkW0kly6bpbm9&#10;uDma7uHJaWeQ93dyWJ96y4tTPxP+M/iLxWxMmjeG2l8N6Ih+60ysDfXA9zIqwg+luf71dpXu4Kjy&#10;w5nuzwcZW558q2Rz3i/wHovjm3hTVbUvcWzGS1vYHaG5tW/vRSqQyH6HnociuXHhj4g+Hfk0zXtM&#10;8UWa/ci1+Fra5H1uIQVb/vxn3Nek078/zrizLIsuzSK+t0lK3XqvmtTOhjK9D4JWPNf7W+IuNh8F&#10;aPu/vjxC2z8/s2f0o/4R34h+If3eoazpPhS0b766HE17dY/2Z5lVF/78tXeanq1jolo91qN5b2Ns&#10;n3prqURIv1LYAryHxd+2f8FfBZK6h8QtJnkTrHpjNfNn0/chq+bocE5DhJ+0VJN+bbX3M7nmOLqq&#10;yf3I9I8IeANG8Ex3DadBJJe3RBu9Su5GnurojoZJW+Y47DoOwArocf5xXxt4k/4Km/CbSmdNL0zx&#10;Frjjo8VqkCH8XcH/AMdrzzUv+CtBuZfJ0H4XXFy5OFe41bk/8ASA/wDoVfaUpYfDxVOkkktkv+Ac&#10;DoV6j5prU/QzH+cUY/zivzn/AOHhnxz13nQvgv5iN93Gn31z+q7aX/hsT9q+8+a3+DfloemfDl//&#10;AFet/rMOl/uF9Vqdbfefovj/ADijH+cV+dTftb/tcWuTN8IFfPf/AIRu94/KWuM0r/gqb8Vp9Sjs&#10;T4N8O6hePJ5S20Fvc+azZxtAEpJOe2KzeLpre/3FrCVJbWP1Ix/nFGP84r86o/8Agqb4u8PyBPEn&#10;wj8p84IF7Nan8nhauv8AD/8AwVj8C3bIuteDNf0zPU2ksNyB+ZQ/pWixNN9TN4Wouh9zY/zijH+c&#10;V84+Ff8AgoX8DfFJRH8VyaNO3/LLVbGZMfVwpQf99V7T4S+JnhHx7F5nhvxPpGupjP8AxL76OYj6&#10;hSSPxrWNSD2ZjKlOO6Olx/nFGP8AOKf+f502tDI5n4heDF8ceHHs4rp9O1S3kS803U4h+9sruM7o&#10;pV+h6jupYHgmvTfgn8TH+J/gS31C9t1sNfs5n07WdPB/49r6LiVR/snh1PdJFNcxXIaJqZ+GPx20&#10;vUQfL0LxwF0jUR/DHqMas1nMfd0DwH1IhHavMxtHmjzrdHpYKtaXK9mfTtFFFeEe8fKvwQT/AIUV&#10;+0349+FL/wCj+HfE6Hxh4aU8JGzHbeW6+mGG4KOignvX1VXy/wDtt2svg7SvAfxgsI2+2+ANdgnu&#10;zGPmfTbhhDdJ+IZPpzX0ra3kV5bQ3Fu6yxTKHjYHhlIyCPwoA8B/bw8RXekfs46zpGltjWPFV1a+&#10;G7IZ+891MqsPxjEle3+EfDVp4O8K6NoNguyy0uzhsoBjHyRoEX9AK+fP2nP+Ko/aF/Zz8Gt89vJr&#10;l54gnXsPsNtvjJ/4E5r6doAYDxXB/HLx3J8NPhT4l8QWqiTUbe0MWnxH/lrdyER26fjK6D8a77oK&#10;+Q/+ChHx20D4MaH8OD4hW5nsLjX/AO0ZbazQNJOLSJnRACQB+/e3OSeNtOCu1ciTaTaOu+HvhKPw&#10;J4J0TQY3MpsbVIpJj1mkxmSQ+7OWY+5NUviJ8YPBPwnsftfi7xPpuhRkZSO6nAmk/wByMfM//AQa&#10;+AtQ/ao/aH/axvpdL+EvhubwvoRYxvf2pG9R/wBNLyTCocc4QBvTNfPn7S37PuqfBnVNF07xN4ub&#10;xf8AEnWyLi5sLTfP5CMdq75XO+SR24A2j7p65Fe9LEckfdjojxYYW8rylq+h9kfEj/gqp4Q0qZ7L&#10;wJ4Y1LxTdE+Wl1eH7JbsexVcNI30KrXBr8Rv2yP2hxnQdEm8D6PN0litV05dvqJZyZT9UrzLwjpv&#10;xF/4J2/ETR9e8T+GLLWPD+tQQi4kjjWXaSu5o45SMxTJk8fdbHccj9PPh38YPCXxR8C2/i/QNZt5&#10;9DkXMk0riI27D7yTg/cYZ5B+vQg1FNyrNqUrPtsXUUKKThG677nw7pf/AATH8d+O7tNQ+J/xUa7u&#10;SculsZ9Ql+nmTFcH/gJrufEf7Cf7P3wB8Cap4u8ZnWddsNMhMsn2+/8AK85+ixosQTLMxAAz3r2v&#10;xz+2x8FvADSR3/juwvblP+XbSQ18xPpmIFQfqRX50/ts/tgj9o7XdP0rw8t5Z+B9MxLHDcgJLd3B&#10;GDK6gkAAEqo5xlj3wFUVKnFtav7x0/bVJK+i+4qfBv8AZO1/9rBPHPizw9Y2fhLRrPeNJswrGCa4&#10;4KWqsxzgJ95zk7mUnOTj6c/YD/aY/sq+PwW8f2iaJ4o012tNNubiIQvNsODay/8ATRcfKT94DHUD&#10;d5p8N/2uPjNpngnR/Cvwm+DCW2h2EAht5F027vmbuXZ12KWYksTjkk1wvxO+A/7THxp8ST+P9b8A&#10;S2erWsAla5sVtrGYiP5lYIHDvIMYGAW4A7CsINU7Sgm3100OiSc7xm0l011P17pHdY0dmICKMkno&#10;BX5A/B3x9+0L+0br9/oWjfFy407U7ODznttR1V7JnQcMV2Jzt4z3Gc+tcTNr3xm+IPxBuPhzo/xG&#10;1/xzeXkrWRGn63dS2dwMfvMlyoMY5yxG3AJ5GDXT9bVk1FnH9Td9ZH1P+1Z+1rrvxs8VJ8GfgmJt&#10;RN9IbS/1Wwbm6/vRxOOFiAzvk6EA87cluD+Ov7AV/wDAr4FaP430LU7jUPGGgzC81uW1YhEQldrw&#10;DGQIWAyepBZjjGBf8L/8E0/jd4Junv8Aw78QdE0K9aPa02maje20pUkEqWSEHGQPyrdvv2PP2sEs&#10;ri1HxaXVLaaNopbebxHeMsiEYKkSJgggkYNc8ozldyi2/wAjpUoU7KMlb8z61/ZO+Pdn+0d8HbDW&#10;Z/JOuWuLLWbQAYS4Ufe2/wB1xhh9SO1dv4h+C/w/8Wq41nwR4f1Td1e60yB2/MrmvyJ1Kx+NH7CX&#10;jhtNt9UHhu/1m2RvNtXjuLW7QMQMmRSuVOeoBGfQ17L4q/bN/ac+BLaePHWmaQ4vlLWx1KzhIuFG&#10;MsjWzqCORyOOa2hXjy2nF3W5jPDycuaEtHse3/tR/s6/szfCbwTc+IvEnhr+xbmTMdlaaJeyQ3F3&#10;LjISOMsUHuxXAHXtX5qeHfD41LxloaPPceE9I1i9Ednql2rSJAhk2B94C7wh4Zl9Dx2rt/GHxn1H&#10;4rfF3T/GvxcsNR1zRpHEi6XZSG0j+zg5EUBYHamepHJ5+bJzXtP7VH7RXwb/AGgPgxo2neHNL1Dw&#10;n4h8Muo0uwmslEDW5AWW3V42YAYCsM4/1fvXNUlGo21ZW6dzqpxlTSi7u/Xsd6PhL+2R8Az5nhzx&#10;PJ400iHkQw3ov12+ghugHH0T860/Df8AwU08Y+A9STSPi58NLiyu0OJJbGOSznA9fs83DH6Mor3r&#10;9hT9oSy+MfwU0ex1DUoH8WaKv9m3dtLMPPmWNR5c4U8sGQrk/wB4NXv3ifwfoXjTTTp3iDRrDWbJ&#10;+ttqFsk6fkwNdkINxUoSf5nDOaUnGcV+R5T8Kv2zPhH8XjFBpHiy3sNTkwBpmsf6JcE/3QH+Vz/u&#10;M1eg/FLwrN428A6vptlL5GpmMXGn3A6w3cTCSBwfaRENfm5+3r8K/gJ8KJnsvCcd5p/j2Ugto+l3&#10;Pm2Vup53Th9xQkfdRSD3wBg1wf7OXxU/aJ8L+Fb3Xfh5cah4o8MaPMsF7o0v+nxQAjcv+jk+YiEZ&#10;+aHH3Tk1LxDTcJq/oWsMmlODt6n7k/CvxxB8TPh14b8VQRmJNWsYbpoj1icr86H3Vtyn6V2FfHv/&#10;AATN+NMvxf8AgdrpubOPTLzS/EV4jWEROyBZ2FztXPIG+aUAHpjHavsKvDe57K2OP+KvgmD4lfDP&#10;xT4VuAPL1jTbiyyR91njIVvqCQfwrzr9inxtN45/Zl8D3N6W+36faHSLvzPvCS1YwfN7kIp/Gvda&#10;+Yf2P1Phrxl8evA+fKXSPG0+o26/887e9jWaNR7fK350FEniH/idf8FCvCVu3Mei+Aru9X/Zkmux&#10;Ef8Ax0V9NV80aV++/wCCiWulv+WPw5t9v435zX0vQAgOa+Qf2ifhZ4W+OP7Smiad4v0xdZ07wr4b&#10;GpQWMznyDPdXToC6g/N8toflPHPINfX3Q1+bX7bH7XF1+zl+0f4hsdJ8OnxB4h1jQdLhsfOciCIL&#10;JdH5lX5nJaQYUYzzzW9BxVROWxz1lJ02o7nv3xK8eeHPgD8K9U8Q3kMGn6Jo1r+4sbZFiDt0igjU&#10;cAsxAGOmc9K/J/4RftCeGU+PGs/GL4pR3viDXI5jdaXo1jEGU3J4jYs5CpHCoAUcnO04+Wqlx4v+&#10;MH7afxd0vwTr2s3kktxekPpwQw2mnKufNkMAwMou7lst2zk197+Df2L/AICfs4aQut+LDY6pPDy2&#10;q+LriPydw/uRHEf0BDH3r0nKVeScdIrucKjGhFqWsn2Pm/x1+018bf2ydE1Dwr4K+F8KeF74eXLI&#10;bP7VjngtcygRIw6ggBgehrwL4zfsk/E/4B+F9P1TxVYKdCvJAZm0658+K2l6BZcDarEHg8jtnPFf&#10;eXxE/wCCmXwo8AW50/whYXvi2eAbY47GH7JZLjtvcZx/uoRXiOr/ALTX7R/7Vej3+keCvANraeGL&#10;5WtZytgs6Op4ZHuLr90T9ADXLia1CjFzq1LebskbUVVm0oxsjwf4n6V8DtK+Ffh2L4dnW/EnjXXC&#10;Dctqsu1tL2kAp5UYVWd24X7w25PUivtH9l3RPgz+yX8OoZvG/i/wsPHuobbrUd11Dc3Fnx8tuipu&#10;ZdoPJA5YnqAK+VfhL+wV4m+Ier+FbXVNf0/QLXxBY3+oQSRI1zLGtpNDE6svygEtMMYY/dOe1fWf&#10;hH/glZ8MtHCSa9ruv+IJx95I5Y7WFv8AgKqW/wDH6MHUWKj7Wgk1qr9Lp6ir8kVySk+51niP/gpb&#10;8EdBLraalq+vuvbT9NYA/QylBXnGtf8ABWnwhbkjSfAutXvobu6jt/8A0HfXv/hv9iT4IeFgPs3w&#10;90u6df49TL3efqJWYfpXW2/hvwB4J1JNL0PwTYf2msQm+w+H9AErxRkkB3EUXyKSCAWxkg4zivSl&#10;7VK8mkefH2Tdops/Hf42+PYvjN8S7zxb4R8DXvg+41BG+221jcvcJPI2RJKNsa7d4JDDkHJPc16Z&#10;+zn8c/Gv7NmiXqeHPg4dQ1S8ybvXL+zu3mdRyEG0AKg9B1PJJ4x+tfh3XdN121lOnZj+zymCe2lg&#10;a3mt5QASkkbgMjYIOCBwQehFeeftU3c9n+z94zkt5Gila1SPMZwcNMisPxBI/GuOpTdKnKupapN7&#10;HSsQpSVJx023Pji3/wCCkHxkN1c2zfCS2kuLYqJoo7S8DRZG4bhyRkEEZ7UsH/BVHxlZv/xMPhVC&#10;4DtGRHeTQ/Mv3l5jbkdx2r6z+FilfjN8Yzj/AJftL/8ATdDXmfgG5EXxM8JwhyBN8SvEwdR0ZRp9&#10;2cH8dp/Cvz/AcV1sZjfqnJb4db91ft0PVqYKjTpudtr/AIHyP+09+2v4c/aZ+Hkeiat8PrrQvEFh&#10;MLjTdQj1BZxCxwHRgYlJVl6+4U9q8r+B3iDwFr/xF0/Uvjfr+sXmh6TbQwWlnHE9yJUj4jgcg5SJ&#10;QPuqOc445r9qtU8HeH9cQpqWh6bqCHqLq0jlB/76Brz7xF+yX8GvFKuL74beHULdWs7NbVj/AMCi&#10;2mv0l4Wo5c7kn8jxoYqmo8qTSMHwv+1T8AfG2k2+kWnjHw4mnrGsMen6ogtIlUDAUJMqrgDgAU7x&#10;F+yR8CPixZm8Hg7Q50lGVvtBk+zZPrut2Ab8c15/4s/4JifBnxAHbTY9a8NSn7v2C/8ANjB9xMrn&#10;H0IryLVv+CYnjbwPdPqHwz+Kj2l2vKLN59hKP+2sLNk/8BFVKM+sU0TGVP7M2j5n+K37NafDP9qN&#10;fh1LrTeHtKv7xDo+tXSlgkMpPkM5BB4f5GYdCpOOMVrD49/HD4ReMdR+Hnhf4l3HjWUMbGI6Qzao&#10;ruRjFu0iFww/2OARxnFaP7QnwE/aUvY7KXx3pGp+M4NJjeK21SzVL+RYiQSGeMeaVyM/OOMn1Nbf&#10;7Ff7Rvwm/Z3nmTxb4N1S38WSu0U3iMBbkwLnHlrEQrRDHXbuYnrxgDz1pO3wno3UoX+I4z9mH4hf&#10;Db4Z/E691f4zeG9Z1jWvO8yG4uoxOltMTlpJ7d8M75PU5x1255r0z9ir4l+H/hX+2JrPhnw/qyah&#10;4I8VSSWdhcgMinrLaZDAEMMmHBHWQ19vR6l8Bf2u9J8nf4c8aNs4ilURX8A9gds0f1GK+Gv22v2N&#10;tM/ZpsNG8deANQ1SDTn1AQyxSzbnsJsb4XjkUBgMq3XJBC881rKnOCVSLTSMY1IVW4STTZ+nHwcj&#10;i0P9ozxzZwxJENa0DTtSfaoG6aKe5ikY46kq8QJ9hX0TjJ5r8xP+CYvxE+J/jb4x/aPiFNd6lYTe&#10;D55NH1W4jUm6hF3b7v3q/wCsKtwc5YEkGv08HXmvPrSUptrqdlKLjFJvYfXzL8LP+JL+3P8AGyxU&#10;YTVdE0bUwPUojQk19NV8zaG32b/gob4mUD/XfDu1lb6i+K/jWRuCN9h/4KJvnj+0PhuCvvs1H/69&#10;fTNfMfxYI8O/tv8AwP1cjbFrmk6zockg7GONbhAfqTxX05QA3dX5mf8ABQz4vaT8CPiz4t1aDTra&#10;T4ga54Z0200K/khDTWSGa9SedGI+XaFXp1Yr1ANfpmRXxP8Atgfs3+EfjX+0n8NrnxlFc3OnHQb+&#10;OO2gm8pbiWCeFxHIR823bcSHCkH5etaUebnSW5lUcYxblsfl5+zD44+KOg3mt6f8I/DTaj4t1gCG&#10;41tbT7TPawZztUv+7iBblmfOcL0xX034R/4JwePPilqyeIfjX4+unu5Pme0tZzd3OP7plf5I/ooY&#10;V99eEfBWg+AdEg0fw3o9lommQj5LWxgESfUgdT6k8mtrHtXu08IkkpO/5HiVMW23yq35nx78SP2Y&#10;vhd+z34P8Kan4a8Hvd6jB4p0jzLoo19f3I+0rlEBzy3TagAPpXoHhG58XfBq81Dwz4i8EXzeIfE+&#10;pXWsaBa6ZJ9pgu3mfzGtXnC7YZIcneW+XapZSwFevfEPwZB4/wDB2o6HNM1pJOga2vYvv2twjB4Z&#10;09GR1Vh7iuM03/gpN8LPCGk22j/EbU7vQ/HunJ9l1rTINMuJViuk+WQo6ptKMRuXB+6wr5XPckoZ&#10;g17W9tNnbZ/qengMVPlavqeY/Cvwt4n+Gfx88FeAfFelrb6joHhfWZE1G0lMtpfwTXdm6yxsQGBB&#10;DoysAQVzyGFfUteX/CK9n+JmueIPi7qEMkR8UFIdFtrlcPa6NESLcYP3TMS87D/pqo/hr1DHtX0m&#10;V4OGCwqo01ZXb+93f4nk4yr7Wo38vuEzt6msr4F6dBL4s8SzvLq8WsW+sTtfxx3SLaSKUYW2+Pdu&#10;b/R3iwQNuYhzlGrnPjPo9tqXgG9u5tRm0e40ll1Oz1CBN7wXEXMZCfx7uUKfxBiO9ebaP4H1u60z&#10;xD4s+KVro/8AbH2Lzob/AEu5n87T4kVn2xkhfJ2ZyGRixbcS3QDwOI87w+VQhCpdyk9ErXfT9Tvy&#10;7DzqSclse6+NJLST45XA04KZYtCRNWMfTeZSbZW/2gn2g467WXsRXmn7VX/JAfFv/XOD/wBKI6s/&#10;s3fCU+LvDlhrHijQNO1axuzLHPHeXsjtbXEEktvKxg2lZJXeBXaZ2L/OV4CDPO/tU6KPAfw/8f8A&#10;he1uZ7nRn0yz1OxS6maaW23XYjki3sSxQFFZdxJG5hnAAHXLExlg5w/uv8gqUJe1VTzRZ+FSn/hb&#10;HxhbHB1azAP/AHD4K8v8FQ5+KngZlA4+Inigt/4BXg/wr1b4Vf8AJTPi7/2G7T/03WteXeCP+Spe&#10;Cv8Asofif/0lu6/D8jfLnXzp/wDpJ9Div93foz6zoox7UY9q/pk+CCijHtRj2oAK+I9T+FvhT4je&#10;KNOsPEWhWmpQ3vxM123uHdNsskYtLlwnmLhwA6K2AeoFfbmPavlPw/Gh8f6KqnHl/FDXDgev2C5P&#10;9a+C4vqzo4Xng2mr6rT7LPcypJ1Gn2/VHz98e/2CvD/hfxPdXHgHXLzw+bHw/eeIBBdOZgDbvGNi&#10;OCHTIkPJLcgetedfFHW/2j/B3wZvfDXj7T7rxZ4C1mzhlh1G8T7cLcfLJFKLlPnRgQvEp7EY5r7t&#10;+O3y+ItcJx83w819QPUh7Y16/wDDdFl+GnhZHVXRtItQQRkEeQteFwZi8RmWF/2ibbSVn83v32PR&#10;zFxoSTUf60Pi3/gjn4t1HxD421fRboGWw8NaJdfZJCfuC6urZinsN0Lt/wACNfrGvzda+X/2Zvh3&#10;4c8M/Hf4uap4e0Sx0aIWulWM4sIBCklwVmuJWKrxnbNB0r6gOc19bUi4zafQmnJSgmluPr5n8Hf6&#10;d/wUA+IU6fMLDwXp1o+OxedpB+lfTFfMn7PDHxB+1F+0Z4jX54Y9Q0zRIj729qfNH4MwqDUb+3J/&#10;xS2h/Db4hr8qeDvGNhd3cv8ActJmME2fY70FfTYbcMivO/2hPhwPi38EvGvhFUD3Gp6ZNHbA9rgD&#10;fCfwkVDWL+yd8Rz8V/2ffBniCV2e/awWzvhJ94XMBMMu4diWQn6EUAevg5rwv9qa0/svSPBfjFRs&#10;/wCEc8Q25uZP7tpdBrOXPsDcRuf+ude54xiua+Ingyz+IXgTX/DOosVtNXsZrGR06p5iFdw9wSCP&#10;cCnCTjJMznFTi0zzO6u4bC1lubmaO3t4UMkksrBVRQMkkngADvXBt+0D8PFbA8VWTj+9HvZT9CFw&#10;R7ivJviZ41vde+CXhjS9VOzWW1j+x9et89LizWUzgj+6ZIEYDurDsao/D34PeMNY8D6Hqc3wWXXX&#10;v7RLwag/xHmsjOsg3q3kKuI/lYfL26V14nM6sKnsaEU7JNtvvsfPQw86k3Fbo9m/4aB+Hv8A0NFr&#10;/wB8Sf8AxNfHv7UPwr+Hfxp+PPgrxTY+I7OLS72UQeJzGrqfJiXdG4+XJLqvk5HT5D617/8A8KL8&#10;Vf8ARAI//DqT/wDxNJ/wozxV/wBEAj/8OpP/APE1x1MZiqis4x+9nZTwlak7pr7zvrX47/DiytYr&#10;e38RWUNvCgjjijicKigYAAC8ACpv+Ggfh7/0NFr/AN8Sf/E155/wovxV/wBEAj/8OpP/APE0f8KL&#10;8Vf9EAj/APDqT/8AxNa/2hjP5Y/ezP6lV8vvOH+NXxK0vxn4683TPEryx6VDpdxosO5xYNeNfFJ3&#10;uY+PN2KYHwTkAEqQcmvU/iXL43tfD8Vpqfh2DXdGW7gk1W70GY+bLYq4aUC1cbstgAorPlC+DnAO&#10;f8I/gh4b1vSJ9e1/w80V/c3V5ANGudUm1C2skVntjGrOcSZCMd5Gf3pxgYFe8qAFwB8g9qzrZJQz&#10;SVPE42Cc4tNNN6a6eooYqthk6UXp1PmS5/aWtfCfjy4X4baj4b1S3uo/tcs2qWnnva3EjEyQ2+14&#10;5F3YLyI3RmyBlmAk+JfiW7+Iv7NfjTxxrEyy+INUEVrcpEm2G1W3vNi28C5J2Bi7ZJJYuSewHlPj&#10;fVvDyfE7xZdancaXbaq2s3IU3TxrOAj+WuM8/dRfz96765j8z9ivxJPGfMS8vJ5YyhyGX+0AoI9Q&#10;dufxrxqeIrVcRiaco+4ou2nVaaepz0cRVqVuR35U1+Z6f8LVP/CzPi6ccf21af8Aputq8t8Eqf8A&#10;haHgg46/EHxRj/wEu69V+F//ACUL4sf9hu2/9N1pXl3gqXzPiP4AYD/mfvFP/pPe1+WZIm85+dP/&#10;ANJZ9niv93foz6vrG0seJvHWqajb+F4NPttO06X7NcavqhdkkuAAWjiiTBfbkBnLKAeBuIbGxj/O&#10;K5v4e/GHw18MX8Q+FPEd21klhqNxqCap9nme0WO7ke52zzopWB1eRhiQj5fLYZzx/RGOr+wpp3tr&#10;Y+PwdKNWdmXbG/1Sz1+78PeIbGGy1m3iW5R7WUy293bsSokjYgEYYEMpGVOOoKsdiuG8P/Y/F3xC&#10;uPFWm6PfaTp8VpcWnm3887/bp57gTzSRLIcrACq7TtTdvOFCqtdxj/OK68PKU6actzKvGKqNR2Fr&#10;5N0EH/hYuknHH/C1Nb5/7htxX1jj/OK+VtEiMXjzTQT1+K2qn89Luj/Wvh+Mv9y+Uv8A0lnq5V/F&#10;fp+qOo+OLhfF10CeW8Ca/j/vq2r1r4XyLL8MvCUg+42kWh59PIWvIPjqR/wmhT+J/AviEKAOvNtX&#10;Q3eo3yfs8+DtE0eTy/EHiTTdO0LTSByk1xAitJ9I4/MkPtGa+Y8P5KlhOZ/yr82dubRcpRS7/wCR&#10;7H+ydam8+HWo+LXH7zxdrN3rCE9TbbhBaHPoba3gI/3q9vwM4rL8MeH7Lwl4c0vRNOiEGn6bbR2d&#10;vH/dRFCqPyArUPHNfcSbk22XFWSSK15dw2FpLdTOI4IUMkkh6KoGST+Ar5v/AGCreS/+Dms+NLlQ&#10;lz438Tan4ibzP7sk3lr+GIRj610v7a/jqfwN+zl4qFgWOs65GugabEn3pLi7PkgL7hWdv+A16N8K&#10;/A0Hwx+Gnhfwna7fL0bTbey3n7rsiBWb6kgn8aRZ2FfK/wAAn/4U3+0t8UPhRNmDSddceMvDqtwu&#10;2U7byJf92QDAHYE19UV80ftn+GNT0fSfDHxg8M2zXHiX4dXp1CSCP713prgLeQ/98fN7BW9aAPpe&#10;kbpWB4N8VaZ468L6V4i0adbvS9UtY7y2mH8UbqGX6HnkdjXQUAfn5+3P4bb4WeNdK8VtG6eEPEmo&#10;xS30ioWW11JLaWHJA7TxGPoPvW/+1Xz94H8d/BZPDulaff8AgbwXe6vb26QTy3uta7FcTuo2mRki&#10;smQFsbsKxAzxX6jfF34XaR8ZPh1rfhDWci01GEqky8yW8oO6OZP9pHCsPpjoa/H/AMW+DNT8E+KN&#10;X8I+KLONNb0iYwXMbplJR1jmTPVHXDA++O1d2Ay+GOrSfPyysktNHY8LHV5YF+3jG6ej12Pb1uPh&#10;U6oy/CXwkUIyGGq+Jsf+kFVrTVfhPewJPZ/CPwjeW7dJY9Y8SbT9CbHmvnyTw9bLbyRWslzpySfe&#10;FjO0Kn6qDtP4iu58GfEyTwdDdDXfCVl8QUfb5HnapdaZNAAoG0eSwjI4z9wHJ69q2xWRZlQ1glJe&#10;V7/ccFHOYVna6Xrc9S+1fDH/AKIz4W/8HHiP/wCQaPtXwx/6Iz4W/wDBx4j/APkGtL4P69a/G+Sa&#10;28M/BrwwdViBMmlX3xDv7a7UD+IRsMsv+0uRz1r1L/hQnjr/AKN88Nf+HGv/APCvnJwxdJ8s7X9G&#10;e7GVWorxat8zN+C/x18KeDfBP9haja3WjixvLkWttYaff3MC27ytLEqSNAHIUSbPmUElCehBPe/8&#10;NMeAv+fzVf8AwSXv/wAZrlP+FB+Ov+jfPDf/AIca+/wo/wCFB+Ov+jfPDf8A4ca+/wAK7I4zHxio&#10;+7p5M4pYKrKTd1r6nlPxO8eaF48+LieI3i1OXT9Lm0W004PpN1zAt+l1fT4MXBCoiY6nacA5r0z4&#10;wfFHQfij8J/FnhvwhNdT+IP7Oa9tbSfTLiDzRC6SMEEiqGbA+6Dk/rUtx8CvHFvC8r/s/wDhoKqk&#10;sf8AhY1/wB+FdT8CfhZoGjeHdD8WLprRa/qVl9rd3vJ7hbZbjEnkRiRiAqAqgbGSF5PJrpwqxVaT&#10;jPl5XvbcmpTqUOVtrQ0tF/Zsv7nSNG8W/DP4iyPJ4ntop9e1HVYzcpqKyKCL62jziCZVIVY/9XtC&#10;Kw+TJ4bXfglpHw8/ao8BaL4N1TUp7LTbK78Qa9pl/cG5WGSSB7SK5EjZYTXDPIzL0PlFsDv4p+0F&#10;+1D8Xv2I/Ekfg7whHo7+A78zahor6hYtNLbb3LTWwYOBtSRmKjHCuo9h9Jfs56F4ik8JXHjbxyyS&#10;+PfGLR6nqpEe0QKEC29sq/wrHGBx2ZmrHC5Vh6WJdRU0mrXaXbRfcd+IxTdDff8ApnrLNhST2FeF&#10;2Xw2tPiX8I9Omur690zU9Sjm1Y39nLtcSXQLyK6nKyJtcJtcEbQBxgY9zZd6lT3GK+YPD8nibTPj&#10;BF8N7TxjqMXhOwgOl28v2S0NwJorK3nClzDgjZJ6Z4615vFmV4/MlQWCklyyu7u3/DmWWVqNByc1&#10;0Oh0H4nfETwT8K9A17X9D0TX9GNnZNLqlpqUltPHDJ5a75IGicMVD5OHwcE8dvUdM8M33xN8aaoJ&#10;Ba6hoeh38Gnz6LLqM1qZA0cUsty3lgmTCz4WN8KTEe7ArffwTpL+Ax4RuojcaJ/Zw0x45jy8Hl+X&#10;yR3x39a+YfCnxp8Z/DXx/qFposeka/b6erWR8Ranbmdb9odsauFVkaKYIDC7qWWTygcfKK9/F11g&#10;sNFVpWehyRq0Yzc5aI+qfFXhG3+Fvi/QYtGuLhfD+utNaNp01w84trlI2lV4i5JVCiSBkztBCEAf&#10;Nnxf4Y/AvTviB8VvippHiHxBqmmeI7DU/wC3vDcdjJ5UdlDdIAL5B/y2fekkLK+VCgrjEhJ9J8Ee&#10;JNW+L1vonj3Xzb25ks2GnaPZgmGyDkeazO3Msh2AbsKAowByxPn/AO1NJ4t+HvhuP4r/AA7mht/G&#10;HhW3mWRJofNju9Okx58brxu2lUlHoYzjrWlTCxxeFSrJPqr69LfkzeGIhGteGz0LPxi/Z8vvDfwg&#10;8UeOPGnjOaX4iQWT2mmz6NEy2CCT91HYx2rN+8+0syByx3bypUqEFdT+zT4SufFHi7TtXvQr6X8P&#10;9NTw/YOpzFPqhhVL2VT3EagQA+rTCvkT4MftIfGX9srXdL0rWJdMzZ3udHSxsSiLebCGvZ/mIZLW&#10;J2cDgGSSAdSMfqD8PvBGmfDXwZo/hrR42j03TYBChkOXkPVpHPd2YszHuWJrx6FCng6fJRiknZaK&#10;2i/4c9SV6s7vp+Z1VFFcn8SvH+k/C3wHrni3W5RFpmkWj3Upzy+Bwi+rMcKB3JFbmh4L8TH/AOF1&#10;ftieBPA8P7/QPh7bnxXrOOVN83yWUZ/2lyZPoTX1NXzx+xr4B1XSvAeqePvFUXl+NPiFenX9RDj5&#10;oIWH+jW/sEjI47biO1fQ9ABVO4tIdRtpbeeJZYJVMckci5V1IwQQeoIq5RQB8nfAG9l/Zw+MOq/A&#10;vVpXHhnUml1rwLdTHgwMS09jk/xRMSwHUjJ7gV9Y14/+0n8Ef+F1+BFttOu/7H8Y6LOuqeHdZThr&#10;O+TlOf7jY2sPTBwSBVf9mv47H4y+Eru31mz/ALG8eeHpv7O8SaHJw1tdLwXUf883wWU9OoycZoA9&#10;mbrXy9+2l+y83xq8OxeKPDECRePdFiIgBwo1K3zua1c+uclCejEjoxr6hC8V8Gah8VP2hfjJ+0R8&#10;VNA+HXinRfC9h4Bljig0DUbNJP7UyWALOyFhv2HkFQu5MdS1aUqkqU1OLs0YVacasXCSumfE1vcG&#10;bzUeKS2uIZGhntrhCssEinDI6nkMDwRU1fWfi34NTftg/Dg/FjwfoH/CJ/Faxmm07xF4fuVMNvqd&#10;xB8sihm4Eg42yf8AAGPGR8kLJIl1d2V3bT6fqdnIYbuwu4zFPbyDqrqeQa/UcrzWnjIcs9JLdd/N&#10;H5vmWVzwcuaGsX17eTI73ToL+PbKh3r9yRCVdPdWHI/Cu0+GfjDwF4PsodK8b/DdfFpeYJBrx8TX&#10;eneWp7XIDFODgb1Cj1HeuTpHRZFKOodGGCCOCK1x+WUMbHa0ujMMHmVbBy0d49Ue76hq/wAKJZJL&#10;PT/g3ZC4+zG4N9/wnl7d29uucAusZBOecAEZ2nkVZtvhBqV9aQ3Vv8E/Nt50Escgs9dwykZB/wCP&#10;/wBDXz1pXiFfBmm6zZX0M9/pl5bCGGQS4aBQGHkE/wAKHc21v4SeeOa+wbH4MW99ZQXFp+y/rU9t&#10;KgaKWH4ubonUjIKkXeCCPSvxuvg8XSxM6dduKVrW2a73Pu8JXnjk5qVlpa1vnc4lvglrTKR/wo9u&#10;f+nPXf8A5Pr0Hwz4g+OPhbw5pWi2/giaW3060js45JfDd5uZUQKCcT4zgUn/AAo4f9Gs69/4d0//&#10;ACbR/wAKOX/o1nXv/Dun/wCTaUKdWn8NVr7jsnhef4pN/d/kcx8VvCXxO+M0GhxeJvhy92mjajHq&#10;Vtt8NXfLL1RsznKN0Ze+B6V3f/CefHb/AKEN/wDwmrz/AOP1l/8ACjR/0azr3/h3T/8AJtJ/wo3/&#10;AKtZ17/w7p/+S62/fp39q/w/yM/qcbW5n+H+Rq/8J/8AHb/oRm/8Jq9/+P15zPp/xZ0DXpfGF34Z&#10;uLZ7PVLnX555/D10sS7rL7KysTNxGsag9cgqOa29e+HOheFYfO1r9nK+0eLGfMv/AIzrAv5teivM&#10;td8bfCawv9OgT4broEi6lZmbUIvih/bSQRC5jMpa2juX8wFAwIweDntVqliqrS53/XyMnhqVNN87&#10;/A6vxr4t8Y/FGGKx8TaDeXP22xcaBolrp09pFeXb4zcSxyufMWCPc43EICRnJZa5jY2lLbeHLGzm&#10;stbYJZWOl30LQTF2ISP5GAJXJGWGRgE5r3PUP2nfgrH4pi8S/wBvXd7rFvZPp8PkaZeS7YmdXYKP&#10;K2gkouT/ALIFecfE79tKbXrf7J4I8OvZTqT5eu67Ghe3JBG6CAE/NgnBYjHdT0rsxPD88x5OeTbT&#10;7b+p4eIlSaXNKyX9bGr8Y/2gJvg7punfDHwE8T6rpFjBa32szoHWzwgAVU6PMRhjnhcjIJOB8s+I&#10;bnVfHOpQR6vd6t4w1i/lFva2t1O9xLPMxwqRx52rknooAFNtba+1XV4LCxgvNf8AEOrXJ8qCIGa6&#10;vbhzlmPqSckseB3wK/RT9lj9kGT4L6VN4z8Rw2utfEye1f7JbGXFtpgK8W8b4PzscB5sH0Axnd9d&#10;Xlhssw6ptJ1H03SM8LTr42rzRbVNfJsi/ZE+C/g79kDQvD3hvxLrWnw/E3xgr7beWUFsLlzawf7K&#10;k8n+NvXCgfXdflx8Nf2i9O+Fnxf+JnjH436Bq9x8eICLfQdFaAtAsDfLHbWZGQuS33+cpkqWLMG+&#10;0PB3xd1X4Y/BXR/Efx+1nSPD2t6jdhDFbQlFg89/3NuVBYs6qfmIGAAc52lj8S3zH2yXKj3evkr4&#10;rzH9qL4/6d8J7ImfwF4Lmi1jxjcocpdXQ5trDPQ8jc49j0K1337TPxxvfhpoem+GvB9uuq/E7xY5&#10;sfD+mrg7GP3rqT0jjBLEngkemSOj/Z3+Cdl8CPh5beH4rhtR1a4ka/1jV5cmTUL2TmWZieevAz2A&#10;75qSj1BUCKFUBQBgAdqkoooAKKKKACvm39oj4PeItH8WWnxm+FcK/wDCf6TD5Wp6ODiLxFYDlrdw&#10;OsoA+RuvAHZcfSVFAHxV4x8f+JvilJ4K+P8A8Fpb7xJJoMUumeI/h7NcMkpRjmWPyei3KE+mWAQj&#10;cBg858AdW8S/Eb9srxV8Y5PBGr/DXwPH4eNlqs3iKM232mVAnzNuABI2AkjIAiGSCcV658YPgf4l&#10;8D+Obj4u/BeOKLxW6/8AE/8ACsjbLTxHCOT7JcjnD9z16nd5z+0D4q8Q/tp/s5Xlp8JNSaw1ewnx&#10;4p8F3g+z6qdvW1JJ+XDAnBGHxjIIKkA4G7+M/wATP20fj1qMHwV8XW3g7w54Gha7sZLqXb/a9wSV&#10;DSRDJaN/mHKkKpyRubFd9N8J4P21NA1iXxl4P1D4VfGTwu6WN3rENrm2unK5XBJxcwkAHBOUDLhi&#10;Dk5/wX+Enwf+PnhjwvefDO51L4TfEXwK0dtepagJqlthv30V0jACYOd/zkdSQRjKVH+2rfa1q37T&#10;nwq8IeJPGWueB/hRrVs8TajotybYyX+XG2RxwOfsw+YEKJCcDki4zlTalTdmjKcI1E4zV0z5T+Kf&#10;wn8Z/AzWf7N8c6QbKKR/Ltdatcvp156bJMfK3+w+GrmevSv0HGkfEH9m/wAK+MLLx6t98ePhaiW4&#10;06GW0+3ayFd8TJOrArJHGgLFmPJ24xkhfGbH9nr4K/tFxy33wK8fxeGtbwZJfCWrBmiQ9wIHIljG&#10;e6F0HYV9ngc/cUo4lX81+qPkcbkSm3LDu3k/0Z8vFQwwRkGsi18N2el30t7p9rYR3Ei7WW906C9h&#10;+vlyqwB91xXrPxA/Zx+KfwuaVtf8FX89lHn/AImeiKdQtiP72YxvQf76LXmVtqtneOUhuYnkU4aM&#10;MNwPoR1FfSupgcxhaTTX4nzip43L5XimvyLFrqt1bLi58M+Fr/H8UOjWEBP/AAE2rfzq3/wkNvjj&#10;wPo+ffTtLx/6SVXoryqnDeCqSvdr0Zv/AGvi4/E/zIbi/vLqQeToXhXTIu+7QLC5Y/8AksgH61j3&#10;ngvS9Uvjd3ttDJK38EFvHaxD6JCqqPyreor0cPlGBwyso39dfzMamZYyqrczS8jPtfD2l2X+o0+2&#10;jPqIhn86vKioMKAB6Cq82qWsEyQvOnnOcLEDmVj6BRyT9K9W+Hv7MfxV+KLRPo/g2603T5P+Yn4g&#10;zp8AHqFcea4/3UI963qYjA4RatLy/wCGIp0MZiXom/P/AIc8zLBRk12fwh+CvjX496p9l8HaZv05&#10;H8u58QXwKafbeo39ZXH9xMn1I619U/Dr9iz4X+BfE+lad8TvF1n4u8Y3gMln4WWZba3kKqXIFvu8&#10;ybAU8uQpx92tn4Zf8FI/hFqPiK58I6jo9/8ADfTbOc2NjNfWyx2gC/LsdY/+Pcg54I2gDlh0r5TG&#10;5/dOOGVvN/oj6fBZHZqWId/JfqzN8W6d4J/4Jv8AwpbxLYaZN40+IGsSf2bHrN5HhTNt3FWccW8I&#10;xnywdzY6nBZZ5f2Rvip8X/DUHizXv2g9bt/F19At5ZReGZmh0a13DdGqCNhvXBHzjBPX5u/CeDNG&#10;0HwB8Y/FPwJ8aXS+Jfg/8Vd+r+FdVkufPVblz91J8n58gANnO5Yj/Gad8OvjZr3/AAT58Wap8Kvi&#10;emo6/wCBGilvPCOs2kPmSyLnItgM9ycbc/Ix/usCPj5SdRuc3dn1sYqmlGKsiH4ceD5v2x9B8XfC&#10;X4xqbL4wfDuURWPi22UfaWQsQpYjHmKGAz03LIrDDZan23gnxR8G5NP8f/tJa43jrWfDEn9j+AfC&#10;1pKLiXVbrPy3AUDLuSUwzAsNoLchQeh+HHjaX4E6l4z+MXxC0idfih8ULlF8PfD+wy+ofZk4hiZQ&#10;MqT8m5iOAo43HbXtHwS+AviC/wDGY+LPxgmg1T4izx407S4jusvDluc/uIBkgyYPzP65wTyTBoWf&#10;2cPgjrula3qfxU+JbxXvxQ8RRhXhQ74NEtOqWVv6YGNxHU9zyW+iKKKACiiigAooooAKKKKACvA/&#10;jZ+zLH408RQePPAerP4D+KNkmIdctV/dXyj/AJY3kfSVDgDJBI46gAV75RQB8XR/FyTUl8U/D7xz&#10;bQfAb42eIrRbaLxXawqLLV2TiKS3uj16ldrHcofCnd08z/aEi/aE+LvwkHwf8VfBpde8T/a7cweN&#10;9Ou1axby2B+0DIAjdl3K24rwzfKOBX3d8Q/hn4W+LHhqbQfF2h2mu6VN1hu0zsP95GHKMP7ykH3r&#10;5+j+Fvxn/Zsy3wx1j/haPgaHkeDfE9zs1C1T+7aXh4IHZX4AGACaAPS/Gnj5v2av2Zjrvia+XVNT&#10;8OaHBBJNIx/029EaxqMnk75cc9cEmvjr4N/sp+B9S/Zd1j4xfGZ9StfEmrSXHig67YXTQX1nCSTF&#10;5ePlLSH96AQcmVRxivQfi943+H/7aNj4e8AeI/FWo/CXXNN1WG91Pwh4ns/ss18B8piV2IU8F9pU&#10;k5IJXpXtP7Znw11Hx9+yh408LeFLTffLZ272llary8cE0UpiQDqSkZAA68CgDxb4T/E79pz49+Fk&#10;8W+ArTwj4Q8FRgw6PZeJPPubrUEj+Xc8oyTkqQX+XJz1612fwU8Y+D/2uP8AhKPDvxN+GehWvxG8&#10;KXP2PWbC7tI5wTkqJoJCC4XKsOpxxyQQab+zT+1n8I9G/Zq8KJqPi7SvDlz4d0iDT9R0i9mEd1FN&#10;BGEcLCfmfcVJG0HOfXIrjf2BLHVPij8YPjD8cp7CbTdC8T3v2PSY5l2maJXyW99qrEpI4Lbh2NNN&#10;x2JcU9z1XWf+CffwX1MsbTQdQ0V2/wCgZq91Gv4Kzso/AV4r8Vf2Wf2bfg9cRw+Lviprvhq4lXzE&#10;sZNUgknK/wB7yhbs+33xivu3WLw6XpN7eCMyvbwPMIx/EVUnH44r4P8A+CdXw48P/GbQfF3xf8b2&#10;Fp4s8aapr08BuNUhW4FoqpG+EVwQpPmYyBwoUDAroji68dFNr5s53hqDd5RT+SL3wn/Y+/Z8+Mtn&#10;c3vg/wCI3ibxTbWbqtwINQjjMRYEgMv2dWGcH8qk+G/wo/ZI8Q/Fy8+G+nx3viXxhYPcJLbare3z&#10;Rl4TiVASyxuRhjgAjCn0r6+k03w18KfDniHXLDRtO0a1hgl1G+ewtY7fzvLjJLPtA3EKuMmvxv0f&#10;4jeFfDXww8L/ABB0bxEP+F4aX4uu9euLBLWf97aysoZJJAmwj93uxu+7M46mlLFV5bzb+bCOGora&#10;KXyR+kHiPx14B/Zk+N3w2+Hui/DbS9FtfGTvBHr2nxRW/kyg7QhATdISzRA5YcS55ru/2t9C8V+I&#10;P2fPGMfgrWL/AETxHa2hvLabTZTHNIIvnkiBHPzoGAxzkivnH9vHWbX4pfsu/Dz42+EXzJoOp2ms&#10;W03VoEkIRlJH8SzrED7qa+iP+GvPhDBpnh+W/wDHei29zrcVu0OnrciedWmC7VdEyU5YA7gAO+Kx&#10;bctzoUVHY+Kf2Wfi18IvCvhnw3qPhD4WeIviZ8bbiLzNTmit3upbe4yVaQ3MuVgDAbgUHAbDGuz/&#10;AGovhzoXwL+POnfEbW/DkGq/CP4hOmneL9KuoQ62d22St0Mfcfq+5TnImAPzineAfAnxz/Zr+Mnx&#10;X8I/CzwPZ6r4S1q+i1PTtY1uUwabpyspYnOQZCoYIVU5/dA4rp7741aXP4F1v4afEjVYP2kPHGsX&#10;XnN4a8D6cfItFGzbA1wmFVEdM7zhxk5BqSji/jL/AME0NVfS7O7+DfjhrfQo7tdTtdD1u6Yw2jnB&#10;8+2uVBK8YPIyQBljgV6l4h+O2o/EQeHPA3gLQNF+LPxU0NIzfeLXt86Dod8E2SXInI5f7xCpz+I2&#10;1f0n9n/4mfG3TbGy+J+qQ/Dr4d20KQW3w48Gz7S0CgBYru7H3lAABRPlwBjaa+k/A/gHw58NPD9r&#10;oPhbRbTQ9IgGI7WzjCJnux7sx7sck9zQB5l8C/2aLL4Z6rd+L/EuqT+N/iZqQ/0/xLqC/MgP/LK2&#10;TpDGOmF6j2wB7pRRQAUUUUAFFFFABRRRQAUUUUAFFFFABRRRQBxvxE+Evg74t6QdM8YeG9P8RWgB&#10;2LfQhmjz3R/vIfdSDXiC/sj+K/hifM+DPxa1zwnaJynhzX1Gr6Xj+4gk+eIe4JNfUNFAHw54m8Ge&#10;OLDXP7V+Jv7MXgr4oXCt5kuv+EHh8+Qj+Jra4XfI3416FpP7c/ww8MWtvpviTQPFXwvECiGOy13w&#10;3PbxRgcBV8pWUKO3QV9Q1DNBHchopUWSNhyrDINAHkGg/tffBPxFGDa/E7wyobtd36Wx/ESbcV8w&#10;2Hwzuvgx4713xB+zz8cvh/aeH9dm+0XfhbxFqUUlnG+TzG8bMcDJAxtIGAS2K+yPEvwX+H2vxSS6&#10;p4E8NanI3Vr3SLeYn/vpDXM3P7IXwTvZW8z4W+FV4/5ZaZFH/wCggUAeO694q8R+Mv2efHnhbx58&#10;W/hbaeLNeia0srrTNWWGztraQKsgcsdxO3zMHB6gVN8O/iX+z58GPgHpXw3174j+E9Xt4dKNjqZ0&#10;+4FwLwuD5xxHuYgl2x3xXrMH7I/wVsrmNY/hZ4UYekulRSf+hKa67w/8GvAHhpFfSPA/hzSnXo1l&#10;pMEJH4qgoA+H/hf41+EHhT4Ja/8ACLw7B8RPjh4Z1WeRvs2leHplEAcglFkITau5Q2exJPeuj+Hv&#10;wl8bWBi/4Vj+zd4L+F8Qx5WveO73+0b5R/eCLukVvZmr7ujjWECNFCoo4UDgVLQB8vD9jvWviNIJ&#10;/jR8Ute8ewMdx0DTD/ZGk/7rRRHdIPckGvdfAPwy8K/DDR00nwl4f0/w/p64zFYQBN5HdiOWPuxJ&#10;rrKKACiiigAooooAKKKKACiiigD/2VBLAwQUAAYACAAAACEAN+hOSN4AAAAGAQAADwAAAGRycy9k&#10;b3ducmV2LnhtbEyPQWvCQBCF7wX/wzKF3uomsZY2zUZEbE8iVAultzE7JsHsbMiuSfz3XXuxl4HH&#10;e7z3TbYYTSN66lxtWUE8jUAQF1bXXCr42r8/voBwHlljY5kUXMjBIp/cZZhqO/An9TtfilDCLkUF&#10;lfdtKqUrKjLoprYlDt7RdgZ9kF0pdYdDKDeNTKLoWRqsOSxU2NKqouK0OxsFHwMOy1m87jen4+ry&#10;s59vvzcxKfVwPy7fQHga/S0MV/yADnlgOtgzaycaBeER/3evXpTMXkEcFCTz5Alknsn/+PkvAAAA&#10;//8DAFBLAwQUAAYACAAAACEAcIovKtsAAAAxAwAAGQAAAGRycy9fcmVscy9lMm9Eb2MueG1sLnJl&#10;bHO80stqwzAQBdB9oP8gZl/Ldh6EEDmbUsi2pB8wSGNZqfVAUkvz9xWEQAPB2XmpGebes9D+8GtH&#10;9kMxGe8ENFUNjJz0yjgt4PP0/roFljI6haN3JOBCCQ7dy2L/QSPmcpQGExIrKS4JGHIOO86THMhi&#10;qnwgVza9jxZzeUbNA8ov1MTbut7w+D8DurtMdlQC4lEtgZ0uoTQ/z/Z9byS9efltyeUHFdzY0l0C&#10;MWrKAiwpg9fhsjoHDfyxoZ3H0E4ZmnkMzZRhPY9hPWVYzWNY3Qz87qN3fwAAAP//AwBQSwECLQAU&#10;AAYACAAAACEA2vY9+w0BAAAUAgAAEwAAAAAAAAAAAAAAAAAAAAAAW0NvbnRlbnRfVHlwZXNdLnht&#10;bFBLAQItABQABgAIAAAAIQA4/SH/1gAAAJQBAAALAAAAAAAAAAAAAAAAAD4BAABfcmVscy8ucmVs&#10;c1BLAQItABQABgAIAAAAIQCqfNow3gQAAE0hAAAOAAAAAAAAAAAAAAAAAD0CAABkcnMvZTJvRG9j&#10;LnhtbFBLAQItAAoAAAAAAAAAIQDxGsqb+hQAAPoUAAAUAAAAAAAAAAAAAAAAAEcHAABkcnMvbWVk&#10;aWEvaW1hZ2UxLmpwZ1BLAQItAAoAAAAAAAAAIQCZ1szVeAkAAHgJAAAUAAAAAAAAAAAAAAAAAHMc&#10;AABkcnMvbWVkaWEvaW1hZ2UyLmpwZ1BLAQItAAoAAAAAAAAAIQAEW1P0mA0AAJgNAAAUAAAAAAAA&#10;AAAAAAAAAB0mAABkcnMvbWVkaWEvaW1hZ2UzLmpwZ1BLAQItAAoAAAAAAAAAIQDLo5NO0BAAANAQ&#10;AAAUAAAAAAAAAAAAAAAAAOczAABkcnMvbWVkaWEvaW1hZ2U0LmpwZ1BLAQItAAoAAAAAAAAAIQAM&#10;Qv56DVEAAA1RAAAUAAAAAAAAAAAAAAAAAOlEAABkcnMvbWVkaWEvaW1hZ2U1LmpwZ1BLAQItABQA&#10;BgAIAAAAIQA36E5I3gAAAAYBAAAPAAAAAAAAAAAAAAAAACiWAABkcnMvZG93bnJldi54bWxQSwEC&#10;LQAUAAYACAAAACEAcIovKtsAAAAxAwAAGQAAAAAAAAAAAAAAAAAzlwAAZHJzL19yZWxzL2Uyb0Rv&#10;Yy54bWwucmVsc1BLBQYAAAAACgAKAIQCAABFmAAAAAA=&#10;">
                <v:rect id="Rectangle 11" o:spid="_x0000_s1027" style="position:absolute;left:32524;top:8906;width:614;height:2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1D384C2" w14:textId="77777777" w:rsidR="008C384A" w:rsidRDefault="00000000">
                        <w:pPr>
                          <w:spacing w:after="160" w:line="259" w:lineRule="auto"/>
                          <w:ind w:left="0" w:firstLine="0"/>
                        </w:pPr>
                        <w:r>
                          <w:rPr>
                            <w:rFonts w:ascii="Tahoma" w:eastAsia="Tahoma" w:hAnsi="Tahoma" w:cs="Tahoma"/>
                            <w:sz w:val="26"/>
                          </w:rPr>
                          <w:t xml:space="preserve"> </w:t>
                        </w:r>
                      </w:p>
                    </w:txbxContent>
                  </v:textbox>
                </v:rect>
                <v:rect id="Rectangle 12" o:spid="_x0000_s1028" style="position:absolute;left:32923;top:8906;width:15980;height:2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FF1B983" w14:textId="137A79E4" w:rsidR="008C384A" w:rsidRDefault="008C384A">
                        <w:pPr>
                          <w:spacing w:after="160" w:line="259" w:lineRule="auto"/>
                          <w:ind w:left="0" w:firstLine="0"/>
                        </w:pPr>
                      </w:p>
                    </w:txbxContent>
                  </v:textbox>
                </v:rect>
                <v:rect id="Rectangle 13" o:spid="_x0000_s1029" style="position:absolute;left:44963;top:8906;width:613;height:2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87D09CB" w14:textId="77777777" w:rsidR="008C384A" w:rsidRDefault="00000000">
                        <w:pPr>
                          <w:spacing w:after="160" w:line="259" w:lineRule="auto"/>
                          <w:ind w:left="0" w:firstLine="0"/>
                        </w:pPr>
                        <w:r>
                          <w:rPr>
                            <w:rFonts w:ascii="Tahoma" w:eastAsia="Tahoma" w:hAnsi="Tahoma" w:cs="Tahoma"/>
                            <w:sz w:val="26"/>
                          </w:rPr>
                          <w:t xml:space="preserve"> </w:t>
                        </w:r>
                      </w:p>
                    </w:txbxContent>
                  </v:textbox>
                </v:rect>
                <v:rect id="Rectangle 15" o:spid="_x0000_s1030" style="position:absolute;left:46197;top:8906;width:614;height:2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43581A2" w14:textId="77777777" w:rsidR="008C384A" w:rsidRDefault="00000000">
                        <w:pPr>
                          <w:spacing w:after="160" w:line="259" w:lineRule="auto"/>
                          <w:ind w:left="0" w:firstLine="0"/>
                        </w:pPr>
                        <w:r>
                          <w:rPr>
                            <w:rFonts w:ascii="Tahoma" w:eastAsia="Tahoma" w:hAnsi="Tahoma" w:cs="Tahoma"/>
                            <w:sz w:val="26"/>
                          </w:rPr>
                          <w:t xml:space="preserve"> </w:t>
                        </w:r>
                      </w:p>
                    </w:txbxContent>
                  </v:textbox>
                </v:rect>
                <v:rect id="Rectangle 20" o:spid="_x0000_s1031" style="position:absolute;left:53394;top:10902;width:685;height:2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0A650E7" w14:textId="77777777" w:rsidR="008C384A" w:rsidRDefault="00000000">
                        <w:pPr>
                          <w:spacing w:after="160" w:line="259" w:lineRule="auto"/>
                          <w:ind w:left="0" w:firstLine="0"/>
                        </w:pPr>
                        <w:r>
                          <w:rPr>
                            <w:rFonts w:ascii="Tahoma" w:eastAsia="Tahoma" w:hAnsi="Tahoma" w:cs="Tahoma"/>
                            <w:sz w:val="26"/>
                          </w:rPr>
                          <w:t xml:space="preserve"> </w:t>
                        </w:r>
                      </w:p>
                    </w:txbxContent>
                  </v:textbox>
                </v:rect>
                <v:rect id="Rectangle 22" o:spid="_x0000_s1032" style="position:absolute;left:28577;top:12809;width:47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400256F" w14:textId="77777777" w:rsidR="008C384A" w:rsidRDefault="00000000">
                        <w:pPr>
                          <w:spacing w:after="160" w:line="259" w:lineRule="auto"/>
                          <w:ind w:left="0" w:firstLine="0"/>
                        </w:pPr>
                        <w:r>
                          <w:rPr>
                            <w:rFonts w:ascii="Tahoma" w:eastAsia="Tahoma" w:hAnsi="Tahoma" w:cs="Tahoma"/>
                            <w:sz w:val="20"/>
                          </w:rPr>
                          <w:t xml:space="preserve"> </w:t>
                        </w:r>
                      </w:p>
                    </w:txbxContent>
                  </v:textbox>
                </v:rect>
                <v:rect id="Rectangle 24" o:spid="_x0000_s1033" style="position:absolute;left:30147;top:12809;width:52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319A05E" w14:textId="77777777" w:rsidR="008C384A" w:rsidRDefault="00000000">
                        <w:pPr>
                          <w:spacing w:after="160" w:line="259" w:lineRule="auto"/>
                          <w:ind w:left="0" w:firstLine="0"/>
                        </w:pPr>
                        <w:r>
                          <w:rPr>
                            <w:rFonts w:ascii="Tahoma" w:eastAsia="Tahoma" w:hAnsi="Tahoma" w:cs="Tahoma"/>
                            <w:sz w:val="20"/>
                          </w:rPr>
                          <w:t xml:space="preserve"> </w:t>
                        </w:r>
                      </w:p>
                    </w:txbxContent>
                  </v:textbox>
                </v:rect>
                <v:rect id="Rectangle 26" o:spid="_x0000_s1034" style="position:absolute;left:33685;top:12809;width:527;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0B6E913" w14:textId="77777777" w:rsidR="008C384A" w:rsidRDefault="00000000">
                        <w:pPr>
                          <w:spacing w:after="160" w:line="259" w:lineRule="auto"/>
                          <w:ind w:left="0" w:firstLine="0"/>
                        </w:pPr>
                        <w:r>
                          <w:rPr>
                            <w:rFonts w:ascii="Tahoma" w:eastAsia="Tahoma" w:hAnsi="Tahoma" w:cs="Tahoma"/>
                            <w:sz w:val="20"/>
                          </w:rPr>
                          <w:t xml:space="preserve"> </w:t>
                        </w:r>
                      </w:p>
                    </w:txbxContent>
                  </v:textbox>
                </v:rect>
                <v:rect id="Rectangle 28" o:spid="_x0000_s1035" style="position:absolute;left:34645;top:12809;width:527;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102A399" w14:textId="77777777" w:rsidR="008C384A" w:rsidRDefault="00000000">
                        <w:pPr>
                          <w:spacing w:after="160" w:line="259" w:lineRule="auto"/>
                          <w:ind w:left="0" w:firstLine="0"/>
                        </w:pPr>
                        <w:r>
                          <w:rPr>
                            <w:rFonts w:ascii="Tahoma" w:eastAsia="Tahoma" w:hAnsi="Tahoma" w:cs="Tahoma"/>
                            <w:sz w:val="20"/>
                          </w:rPr>
                          <w:t xml:space="preserve"> </w:t>
                        </w:r>
                      </w:p>
                    </w:txbxContent>
                  </v:textbox>
                </v:rect>
                <v:rect id="Rectangle 30" o:spid="_x0000_s1036" style="position:absolute;left:35453;top:12809;width:52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88C1BE4" w14:textId="77777777" w:rsidR="008C384A" w:rsidRDefault="00000000">
                        <w:pPr>
                          <w:spacing w:after="160" w:line="259" w:lineRule="auto"/>
                          <w:ind w:left="0" w:firstLine="0"/>
                        </w:pPr>
                        <w:r>
                          <w:rPr>
                            <w:rFonts w:ascii="Tahoma" w:eastAsia="Tahoma" w:hAnsi="Tahoma" w:cs="Tahoma"/>
                            <w:sz w:val="20"/>
                          </w:rPr>
                          <w:t xml:space="preserve"> </w:t>
                        </w:r>
                      </w:p>
                    </w:txbxContent>
                  </v:textbox>
                </v:rect>
                <v:rect id="Rectangle 32" o:spid="_x0000_s1037" style="position:absolute;left:38928;top:12809;width:52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7AD42C8" w14:textId="77777777" w:rsidR="008C384A" w:rsidRDefault="00000000">
                        <w:pPr>
                          <w:spacing w:after="160" w:line="259" w:lineRule="auto"/>
                          <w:ind w:left="0" w:firstLine="0"/>
                        </w:pPr>
                        <w:r>
                          <w:rPr>
                            <w:rFonts w:ascii="Tahoma" w:eastAsia="Tahoma" w:hAnsi="Tahoma" w:cs="Tahoma"/>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1" o:spid="_x0000_s1038" type="#_x0000_t75" style="position:absolute;left:1543;width:24923;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GWjxwAAANwAAAAPAAAAZHJzL2Rvd25yZXYueG1sRI9fSwMx&#10;EMTfBb9DWMEXsbkWsXo2LaWgFH3Q/hF8XC7by7WXzZFs2/PbG0HwcZiZ3zCTWe9bdaKYmsAGhoMC&#10;FHEVbMO1ge3m+fYBVBJki21gMvBNCWbTy4sJljaceUWntdQqQziVaMCJdKXWqXLkMQ1CR5y9XYge&#10;JctYaxvxnOG+1aOiuNceG84LDjtaOKoO66M38PUp0u/d+7LbjV9fDm/xOB993BhzfdXPn0AJ9fIf&#10;/msvrYG7xyH8nslHQE9/AAAA//8DAFBLAQItABQABgAIAAAAIQDb4fbL7gAAAIUBAAATAAAAAAAA&#10;AAAAAAAAAAAAAABbQ29udGVudF9UeXBlc10ueG1sUEsBAi0AFAAGAAgAAAAhAFr0LFu/AAAAFQEA&#10;AAsAAAAAAAAAAAAAAAAAHwEAAF9yZWxzLy5yZWxzUEsBAi0AFAAGAAgAAAAhAIIcZaPHAAAA3AAA&#10;AA8AAAAAAAAAAAAAAAAABwIAAGRycy9kb3ducmV2LnhtbFBLBQYAAAAAAwADALcAAAD7AgAAAAA=&#10;">
                  <v:imagedata r:id="rId10" o:title=""/>
                </v:shape>
                <v:shape id="Picture 493" o:spid="_x0000_s1039" type="#_x0000_t75" style="position:absolute;left:27597;top:679;width:17397;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0xwAAANwAAAAPAAAAZHJzL2Rvd25yZXYueG1sRI9Ba8JA&#10;FITvBf/D8oTe6sZapY2uUgMttTejUr09ss8kJvs2ZLca++u7BaHHYWa+YWaLztTiTK0rLSsYDiIQ&#10;xJnVJecKtpu3h2cQziNrrC2Tgis5WMx7dzOMtb3wms6pz0WAsItRQeF9E0vpsoIMuoFtiIN3tK1B&#10;H2SbS93iJcBNLR+jaCINlhwWCmwoKSir0m+jYHIdH6p9tfmsVu/JcncYnr7S5Eep+373OgXhqfP/&#10;4Vv7Qyt4ehnB35lwBOT8FwAA//8DAFBLAQItABQABgAIAAAAIQDb4fbL7gAAAIUBAAATAAAAAAAA&#10;AAAAAAAAAAAAAABbQ29udGVudF9UeXBlc10ueG1sUEsBAi0AFAAGAAgAAAAhAFr0LFu/AAAAFQEA&#10;AAsAAAAAAAAAAAAAAAAAHwEAAF9yZWxzLy5yZWxzUEsBAi0AFAAGAAgAAAAhAN39ePTHAAAA3AAA&#10;AA8AAAAAAAAAAAAAAAAABwIAAGRycy9kb3ducmV2LnhtbFBLBQYAAAAAAwADALcAAAD7AgAAAAA=&#10;">
                  <v:imagedata r:id="rId11" o:title=""/>
                </v:shape>
                <v:shape id="Picture 495" o:spid="_x0000_s1040" type="#_x0000_t75" style="position:absolute;left:48634;top:88;width:16384;height: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J3wgAAANwAAAAPAAAAZHJzL2Rvd25yZXYueG1sRI9Pi8Iw&#10;FMTvgt8hvAVvmlaqaNco4iKIN/9c9vZo3rbF5qU02Tb77TeC4HGYmd8wm10wjeipc7VlBeksAUFc&#10;WF1zqeB+O05XIJxH1thYJgV/5GC3HY82mGs78IX6qy9FhLDLUUHlfZtL6YqKDLqZbYmj92M7gz7K&#10;rpS6wyHCTSPnSbKUBmuOCxW2dKioeFx/jQKzHLJgslaGr/PJfqfre5/yQ6nJR9h/gvAU/Dv8ap+0&#10;gmy9gOeZeATk9h8AAP//AwBQSwECLQAUAAYACAAAACEA2+H2y+4AAACFAQAAEwAAAAAAAAAAAAAA&#10;AAAAAAAAW0NvbnRlbnRfVHlwZXNdLnhtbFBLAQItABQABgAIAAAAIQBa9CxbvwAAABUBAAALAAAA&#10;AAAAAAAAAAAAAB8BAABfcmVscy8ucmVsc1BLAQItABQABgAIAAAAIQAFdDJ3wgAAANwAAAAPAAAA&#10;AAAAAAAAAAAAAAcCAABkcnMvZG93bnJldi54bWxQSwUGAAAAAAMAAwC3AAAA9gIAAAAA&#10;">
                  <v:imagedata r:id="rId12" o:title=""/>
                </v:shape>
                <v:shape id="Picture 497" o:spid="_x0000_s1041" type="#_x0000_t75" style="position:absolute;left:33685;top:4566;width:5074;height:4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nbKwwAAANwAAAAPAAAAZHJzL2Rvd25yZXYueG1sRI/disIw&#10;FITvF3yHcARvFk2VorYaRQTRO/HnAQ7NsS02J6WJWvv0RljYy2FmvmGW69ZU4kmNKy0rGI8iEMSZ&#10;1SXnCq6X3XAOwnlkjZVlUvAmB+tV72eJqbYvPtHz7HMRIOxSVFB4X6dSuqwgg25ka+Lg3Wxj0AfZ&#10;5FI3+ApwU8lJFE2lwZLDQoE1bQvK7ueHUXC05hjv41N36JIOk113nVa/d6UG/XazAOGp9f/hv/ZB&#10;K4iTGXzPhCMgVx8AAAD//wMAUEsBAi0AFAAGAAgAAAAhANvh9svuAAAAhQEAABMAAAAAAAAAAAAA&#10;AAAAAAAAAFtDb250ZW50X1R5cGVzXS54bWxQSwECLQAUAAYACAAAACEAWvQsW78AAAAVAQAACwAA&#10;AAAAAAAAAAAAAAAfAQAAX3JlbHMvLnJlbHNQSwECLQAUAAYACAAAACEARLp2ysMAAADcAAAADwAA&#10;AAAAAAAAAAAAAAAHAgAAZHJzL2Rvd25yZXYueG1sUEsFBgAAAAADAAMAtwAAAPcCAAAAAA==&#10;">
                  <v:imagedata r:id="rId13" o:title=""/>
                </v:shape>
                <v:shape id="Picture 499" o:spid="_x0000_s1042" type="#_x0000_t75" style="position:absolute;top:5981;width:10229;height:10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3xQAAANwAAAAPAAAAZHJzL2Rvd25yZXYueG1sRI9RS8Mw&#10;FIXfBf9DuIJvLlVkrHXZUKEiyKCr/QF3zbWpNjclybb675fBYI+Hc853OMv1ZAdxIB96xwoeZxkI&#10;4tbpnjsFzXf5sAARIrLGwTEp+KcA69XtzRIL7Y68pUMdO5EgHApUYGIcCylDa8himLmROHk/zluM&#10;SfpOao/HBLeDfMqyubTYc1owONK7ofav3lsFPu6+qs2u/DX7+qPJW1+Vb02l1P3d9PoCItIUr+FL&#10;+1MreM5zOJ9JR0CuTgAAAP//AwBQSwECLQAUAAYACAAAACEA2+H2y+4AAACFAQAAEwAAAAAAAAAA&#10;AAAAAAAAAAAAW0NvbnRlbnRfVHlwZXNdLnhtbFBLAQItABQABgAIAAAAIQBa9CxbvwAAABUBAAAL&#10;AAAAAAAAAAAAAAAAAB8BAABfcmVscy8ucmVsc1BLAQItABQABgAIAAAAIQCh+um3xQAAANwAAAAP&#10;AAAAAAAAAAAAAAAAAAcCAABkcnMvZG93bnJldi54bWxQSwUGAAAAAAMAAwC3AAAA+QIAAAAA&#10;">
                  <v:imagedata r:id="rId14" o:title=""/>
                </v:shape>
                <w10:wrap type="square" anchorx="margin"/>
              </v:group>
            </w:pict>
          </mc:Fallback>
        </mc:AlternateContent>
      </w:r>
      <w:r>
        <w:rPr>
          <w:noProof/>
        </w:rPr>
        <mc:AlternateContent>
          <mc:Choice Requires="wps">
            <w:drawing>
              <wp:anchor distT="0" distB="0" distL="114300" distR="114300" simplePos="0" relativeHeight="251659264" behindDoc="0" locked="0" layoutInCell="1" allowOverlap="1" wp14:anchorId="6D7DAD59" wp14:editId="4BE99B3C">
                <wp:simplePos x="0" y="0"/>
                <wp:positionH relativeFrom="column">
                  <wp:posOffset>1858010</wp:posOffset>
                </wp:positionH>
                <wp:positionV relativeFrom="paragraph">
                  <wp:posOffset>994410</wp:posOffset>
                </wp:positionV>
                <wp:extent cx="3676650" cy="850900"/>
                <wp:effectExtent l="0" t="0" r="0" b="6350"/>
                <wp:wrapNone/>
                <wp:docPr id="1583425035" name="Casella di testo 35"/>
                <wp:cNvGraphicFramePr/>
                <a:graphic xmlns:a="http://schemas.openxmlformats.org/drawingml/2006/main">
                  <a:graphicData uri="http://schemas.microsoft.com/office/word/2010/wordprocessingShape">
                    <wps:wsp>
                      <wps:cNvSpPr txBox="1"/>
                      <wps:spPr>
                        <a:xfrm>
                          <a:off x="0" y="0"/>
                          <a:ext cx="3676650" cy="850900"/>
                        </a:xfrm>
                        <a:prstGeom prst="rect">
                          <a:avLst/>
                        </a:prstGeom>
                        <a:noFill/>
                        <a:ln w="6350">
                          <a:noFill/>
                        </a:ln>
                      </wps:spPr>
                      <wps:txbx>
                        <w:txbxContent>
                          <w:p w14:paraId="1DE3D812" w14:textId="4E55F22F" w:rsidR="006C6F1E" w:rsidRDefault="006C6F1E" w:rsidP="006C6F1E">
                            <w:pPr>
                              <w:spacing w:after="160" w:line="259" w:lineRule="auto"/>
                              <w:ind w:left="0" w:firstLine="0"/>
                              <w:jc w:val="center"/>
                              <w:rPr>
                                <w:rFonts w:ascii="Tahoma" w:eastAsia="Tahoma" w:hAnsi="Tahoma" w:cs="Tahoma"/>
                                <w:sz w:val="26"/>
                              </w:rPr>
                            </w:pPr>
                            <w:r>
                              <w:rPr>
                                <w:rFonts w:ascii="Tahoma" w:eastAsia="Tahoma" w:hAnsi="Tahoma" w:cs="Tahoma"/>
                                <w:sz w:val="26"/>
                              </w:rPr>
                              <w:t>MINISTERO</w:t>
                            </w:r>
                            <w:r>
                              <w:t xml:space="preserve"> </w:t>
                            </w:r>
                            <w:r>
                              <w:rPr>
                                <w:rFonts w:ascii="Tahoma" w:eastAsia="Tahoma" w:hAnsi="Tahoma" w:cs="Tahoma"/>
                                <w:sz w:val="26"/>
                              </w:rPr>
                              <w:t>DELL’ISTRUZIONE</w:t>
                            </w:r>
                            <w:r>
                              <w:rPr>
                                <w:rFonts w:ascii="Tahoma" w:eastAsia="Tahoma" w:hAnsi="Tahoma" w:cs="Tahoma"/>
                                <w:sz w:val="26"/>
                              </w:rPr>
                              <w:t xml:space="preserve"> E DEL MERITO </w:t>
                            </w:r>
                            <w:r>
                              <w:rPr>
                                <w:rFonts w:ascii="Tahoma" w:eastAsia="Tahoma" w:hAnsi="Tahoma" w:cs="Tahoma"/>
                                <w:sz w:val="26"/>
                              </w:rPr>
                              <w:t>ISTITUTO COMPRENSIVO “UNGARETTI”</w:t>
                            </w:r>
                          </w:p>
                          <w:p w14:paraId="2EAA67E3" w14:textId="6C1341BA" w:rsidR="006C6F1E" w:rsidRPr="006C6F1E" w:rsidRDefault="006C6F1E" w:rsidP="006C6F1E">
                            <w:pPr>
                              <w:spacing w:after="160" w:line="259" w:lineRule="auto"/>
                              <w:ind w:left="0" w:firstLine="0"/>
                              <w:jc w:val="center"/>
                              <w:rPr>
                                <w:rFonts w:ascii="Tahoma" w:eastAsia="Tahoma" w:hAnsi="Tahoma" w:cs="Tahoma"/>
                                <w:sz w:val="20"/>
                                <w:szCs w:val="18"/>
                              </w:rPr>
                            </w:pPr>
                            <w:r w:rsidRPr="006C6F1E">
                              <w:rPr>
                                <w:rFonts w:ascii="Tahoma" w:eastAsia="Tahoma" w:hAnsi="Tahoma" w:cs="Tahoma"/>
                                <w:sz w:val="20"/>
                                <w:szCs w:val="18"/>
                              </w:rPr>
                              <w:t>Via M. Bogni, 2 – 29018 Sesto Calende (VA)</w:t>
                            </w:r>
                          </w:p>
                          <w:p w14:paraId="387EA01C" w14:textId="389ABE00" w:rsidR="006C6F1E" w:rsidRPr="006C6F1E" w:rsidRDefault="006C6F1E" w:rsidP="006C6F1E">
                            <w:pPr>
                              <w:spacing w:after="160" w:line="259" w:lineRule="auto"/>
                              <w:ind w:left="0" w:firstLine="0"/>
                              <w:jc w:val="center"/>
                              <w:rPr>
                                <w:rFonts w:ascii="Tahoma" w:eastAsia="Tahoma" w:hAnsi="Tahoma" w:cs="Tahoma"/>
                                <w:sz w:val="26"/>
                              </w:rPr>
                            </w:pPr>
                          </w:p>
                          <w:p w14:paraId="26884F60" w14:textId="5B271EDA" w:rsidR="006C6F1E" w:rsidRDefault="006C6F1E" w:rsidP="006C6F1E">
                            <w:pPr>
                              <w:spacing w:after="160" w:line="259" w:lineRule="auto"/>
                              <w:ind w:left="0"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7DAD59" id="_x0000_t202" coordsize="21600,21600" o:spt="202" path="m,l,21600r21600,l21600,xe">
                <v:stroke joinstyle="miter"/>
                <v:path gradientshapeok="t" o:connecttype="rect"/>
              </v:shapetype>
              <v:shape id="Casella di testo 35" o:spid="_x0000_s1043" type="#_x0000_t202" style="position:absolute;margin-left:146.3pt;margin-top:78.3pt;width:289.5pt;height: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GgIAADQEAAAOAAAAZHJzL2Uyb0RvYy54bWysU01vGyEQvVfqf0Dc6107tpOsvI7cRK4q&#10;WUkkp8oZs+BdCRgK2Lvur+/A2o6T9lT1AgMzzMd7j9ldpxXZC+cbMCUdDnJKhOFQNWZb0h8vyy83&#10;lPjATMUUGFHSg/D0bv7506y1hRhBDaoSjmAS44vWlrQOwRZZ5nktNPMDsMKgU4LTLODRbbPKsRaz&#10;a5WN8nyateAq64AL7/H2oXfSecovpeDhSUovAlElxd5CWl1aN3HN5jNWbB2zdcOPbbB/6EKzxmDR&#10;c6oHFhjZueaPVLrhDjzIMOCgM5Cy4SLNgNMM8w/TrGtmRZoFwfH2DJP/f2n5435tnx0J3VfokMAI&#10;SGt94fEyztNJp+OOnRL0I4SHM2yiC4Tj5dX0ejqdoIuj72aS3+YJ1+zttXU+fBOgSTRK6pCWhBbb&#10;r3zAihh6ConFDCwbpRI1ypC2pNMrTP/Ogy+UwYdvvUYrdJuONBXOcR5kA9UB53PQU+8tXzbYxIr5&#10;8Mwcco19o37DEy5SARaDo0VJDe7X3+5jPFKAXkpa1E5J/c8dc4IS9d0gObfD8TiKLR3Gk+sRHtyl&#10;Z3PpMTt9DyjPIf4Uy5MZ44M6mdKBfkWZL2JVdDHDsXZJw8m8D72i8ZtwsVikIJSXZWFl1pbH1BG8&#10;CPFL98qcPfIQkMFHOKmMFR/o6GN72Be7ALJJXEWge1SP+KM0E4XHbxS1f3lOUW+fff4bAAD//wMA&#10;UEsDBBQABgAIAAAAIQD/lYAm4AAAAAsBAAAPAAAAZHJzL2Rvd25yZXYueG1sTI9BS8NAEIXvgv9h&#10;mYI3u2mgMcZsSgkUQfTQ2ou3TXaahGZnY3bbRn+905O9veF9vHkvX022F2ccfedIwWIegUCqnemo&#10;UbD/3DymIHzQZHTvCBX8oIdVcX+X68y4C23xvAuN4BDymVbQhjBkUvq6Rav93A1I7B3caHXgc2yk&#10;GfWFw20v4yhKpNUd8YdWD1i2WB93J6vgrdx86G0V2/S3L1/fD+vhe/+1VOphNq1fQAScwj8M1/pc&#10;HQruVLkTGS96BfFznDDKxjJhwUT6tGBRXa0oAVnk8nZD8QcAAP//AwBQSwECLQAUAAYACAAAACEA&#10;toM4kv4AAADhAQAAEwAAAAAAAAAAAAAAAAAAAAAAW0NvbnRlbnRfVHlwZXNdLnhtbFBLAQItABQA&#10;BgAIAAAAIQA4/SH/1gAAAJQBAAALAAAAAAAAAAAAAAAAAC8BAABfcmVscy8ucmVsc1BLAQItABQA&#10;BgAIAAAAIQA/kA/RGgIAADQEAAAOAAAAAAAAAAAAAAAAAC4CAABkcnMvZTJvRG9jLnhtbFBLAQIt&#10;ABQABgAIAAAAIQD/lYAm4AAAAAsBAAAPAAAAAAAAAAAAAAAAAHQEAABkcnMvZG93bnJldi54bWxQ&#10;SwUGAAAAAAQABADzAAAAgQUAAAAA&#10;" filled="f" stroked="f" strokeweight=".5pt">
                <v:textbox>
                  <w:txbxContent>
                    <w:p w14:paraId="1DE3D812" w14:textId="4E55F22F" w:rsidR="006C6F1E" w:rsidRDefault="006C6F1E" w:rsidP="006C6F1E">
                      <w:pPr>
                        <w:spacing w:after="160" w:line="259" w:lineRule="auto"/>
                        <w:ind w:left="0" w:firstLine="0"/>
                        <w:jc w:val="center"/>
                        <w:rPr>
                          <w:rFonts w:ascii="Tahoma" w:eastAsia="Tahoma" w:hAnsi="Tahoma" w:cs="Tahoma"/>
                          <w:sz w:val="26"/>
                        </w:rPr>
                      </w:pPr>
                      <w:r>
                        <w:rPr>
                          <w:rFonts w:ascii="Tahoma" w:eastAsia="Tahoma" w:hAnsi="Tahoma" w:cs="Tahoma"/>
                          <w:sz w:val="26"/>
                        </w:rPr>
                        <w:t>MINISTERO</w:t>
                      </w:r>
                      <w:r>
                        <w:t xml:space="preserve"> </w:t>
                      </w:r>
                      <w:r>
                        <w:rPr>
                          <w:rFonts w:ascii="Tahoma" w:eastAsia="Tahoma" w:hAnsi="Tahoma" w:cs="Tahoma"/>
                          <w:sz w:val="26"/>
                        </w:rPr>
                        <w:t>DELL’ISTRUZIONE</w:t>
                      </w:r>
                      <w:r>
                        <w:rPr>
                          <w:rFonts w:ascii="Tahoma" w:eastAsia="Tahoma" w:hAnsi="Tahoma" w:cs="Tahoma"/>
                          <w:sz w:val="26"/>
                        </w:rPr>
                        <w:t xml:space="preserve"> E DEL MERITO </w:t>
                      </w:r>
                      <w:r>
                        <w:rPr>
                          <w:rFonts w:ascii="Tahoma" w:eastAsia="Tahoma" w:hAnsi="Tahoma" w:cs="Tahoma"/>
                          <w:sz w:val="26"/>
                        </w:rPr>
                        <w:t>ISTITUTO COMPRENSIVO “UNGARETTI”</w:t>
                      </w:r>
                    </w:p>
                    <w:p w14:paraId="2EAA67E3" w14:textId="6C1341BA" w:rsidR="006C6F1E" w:rsidRPr="006C6F1E" w:rsidRDefault="006C6F1E" w:rsidP="006C6F1E">
                      <w:pPr>
                        <w:spacing w:after="160" w:line="259" w:lineRule="auto"/>
                        <w:ind w:left="0" w:firstLine="0"/>
                        <w:jc w:val="center"/>
                        <w:rPr>
                          <w:rFonts w:ascii="Tahoma" w:eastAsia="Tahoma" w:hAnsi="Tahoma" w:cs="Tahoma"/>
                          <w:sz w:val="20"/>
                          <w:szCs w:val="18"/>
                        </w:rPr>
                      </w:pPr>
                      <w:r w:rsidRPr="006C6F1E">
                        <w:rPr>
                          <w:rFonts w:ascii="Tahoma" w:eastAsia="Tahoma" w:hAnsi="Tahoma" w:cs="Tahoma"/>
                          <w:sz w:val="20"/>
                          <w:szCs w:val="18"/>
                        </w:rPr>
                        <w:t>Via M. Bogni, 2 – 29018 Sesto Calende (VA)</w:t>
                      </w:r>
                    </w:p>
                    <w:p w14:paraId="387EA01C" w14:textId="389ABE00" w:rsidR="006C6F1E" w:rsidRPr="006C6F1E" w:rsidRDefault="006C6F1E" w:rsidP="006C6F1E">
                      <w:pPr>
                        <w:spacing w:after="160" w:line="259" w:lineRule="auto"/>
                        <w:ind w:left="0" w:firstLine="0"/>
                        <w:jc w:val="center"/>
                        <w:rPr>
                          <w:rFonts w:ascii="Tahoma" w:eastAsia="Tahoma" w:hAnsi="Tahoma" w:cs="Tahoma"/>
                          <w:sz w:val="26"/>
                        </w:rPr>
                      </w:pPr>
                    </w:p>
                    <w:p w14:paraId="26884F60" w14:textId="5B271EDA" w:rsidR="006C6F1E" w:rsidRDefault="006C6F1E" w:rsidP="006C6F1E">
                      <w:pPr>
                        <w:spacing w:after="160" w:line="259" w:lineRule="auto"/>
                        <w:ind w:left="0" w:firstLine="0"/>
                        <w:jc w:val="center"/>
                      </w:pPr>
                    </w:p>
                  </w:txbxContent>
                </v:textbox>
              </v:shape>
            </w:pict>
          </mc:Fallback>
        </mc:AlternateContent>
      </w:r>
      <w:r w:rsidR="00000000" w:rsidRPr="006C6F1E">
        <w:rPr>
          <w:rFonts w:ascii="Times New Roman" w:eastAsia="Times New Roman" w:hAnsi="Times New Roman" w:cs="Times New Roman"/>
          <w:sz w:val="26"/>
          <w:lang w:val="en-GB"/>
        </w:rPr>
        <w:t xml:space="preserve"> </w:t>
      </w:r>
    </w:p>
    <w:p w14:paraId="0F75EE15" w14:textId="16BB00AC" w:rsidR="008C384A" w:rsidRPr="006C6F1E" w:rsidRDefault="00000000" w:rsidP="006C6F1E">
      <w:pPr>
        <w:spacing w:after="0" w:line="259" w:lineRule="auto"/>
        <w:ind w:left="0" w:right="161" w:firstLine="0"/>
        <w:rPr>
          <w:lang w:val="en-GB"/>
        </w:rPr>
      </w:pPr>
      <w:r w:rsidRPr="006C6F1E">
        <w:rPr>
          <w:rFonts w:ascii="Times New Roman" w:eastAsia="Times New Roman" w:hAnsi="Times New Roman" w:cs="Times New Roman"/>
          <w:sz w:val="26"/>
          <w:lang w:val="en-GB"/>
        </w:rPr>
        <w:t xml:space="preserve"> </w:t>
      </w:r>
    </w:p>
    <w:p w14:paraId="3A3B45E4" w14:textId="6304A039" w:rsidR="008C384A" w:rsidRPr="006C6F1E" w:rsidRDefault="00000000">
      <w:pPr>
        <w:spacing w:after="0" w:line="259" w:lineRule="auto"/>
        <w:ind w:left="10" w:right="607"/>
        <w:jc w:val="right"/>
        <w:rPr>
          <w:lang w:val="en-GB"/>
        </w:rPr>
      </w:pPr>
      <w:r>
        <w:rPr>
          <w:rFonts w:ascii="Segoe UI Symbol" w:eastAsia="Segoe UI Symbol" w:hAnsi="Segoe UI Symbol" w:cs="Segoe UI Symbol"/>
          <w:sz w:val="20"/>
        </w:rPr>
        <w:t>🕾</w:t>
      </w:r>
      <w:r w:rsidRPr="006C6F1E">
        <w:rPr>
          <w:rFonts w:ascii="Arial" w:eastAsia="Arial" w:hAnsi="Arial" w:cs="Arial"/>
          <w:sz w:val="20"/>
          <w:lang w:val="en-GB"/>
        </w:rPr>
        <w:t xml:space="preserve"> </w:t>
      </w:r>
      <w:r w:rsidRPr="006C6F1E">
        <w:rPr>
          <w:rFonts w:ascii="Tahoma" w:eastAsia="Tahoma" w:hAnsi="Tahoma" w:cs="Tahoma"/>
          <w:sz w:val="20"/>
          <w:lang w:val="en-GB"/>
        </w:rPr>
        <w:t xml:space="preserve">0331/924193 </w:t>
      </w:r>
      <w:r>
        <w:rPr>
          <w:rFonts w:ascii="Webdings" w:eastAsia="Webdings" w:hAnsi="Webdings" w:cs="Webdings"/>
          <w:sz w:val="20"/>
        </w:rPr>
        <w:t></w:t>
      </w:r>
      <w:r w:rsidRPr="006C6F1E">
        <w:rPr>
          <w:rFonts w:ascii="Times New Roman" w:eastAsia="Times New Roman" w:hAnsi="Times New Roman" w:cs="Times New Roman"/>
          <w:sz w:val="20"/>
          <w:lang w:val="en-GB"/>
        </w:rPr>
        <w:t xml:space="preserve"> </w:t>
      </w:r>
      <w:r w:rsidRPr="006C6F1E">
        <w:rPr>
          <w:rFonts w:ascii="Tahoma" w:eastAsia="Tahoma" w:hAnsi="Tahoma" w:cs="Tahoma"/>
          <w:sz w:val="20"/>
          <w:lang w:val="en-GB"/>
        </w:rPr>
        <w:t xml:space="preserve">vaic879002@istruzione.it – </w:t>
      </w:r>
      <w:proofErr w:type="spellStart"/>
      <w:r w:rsidRPr="006C6F1E">
        <w:rPr>
          <w:rFonts w:ascii="Tahoma" w:eastAsia="Tahoma" w:hAnsi="Tahoma" w:cs="Tahoma"/>
          <w:sz w:val="20"/>
          <w:lang w:val="en-GB"/>
        </w:rPr>
        <w:t>sito</w:t>
      </w:r>
      <w:proofErr w:type="spellEnd"/>
      <w:r w:rsidRPr="006C6F1E">
        <w:rPr>
          <w:rFonts w:ascii="Tahoma" w:eastAsia="Tahoma" w:hAnsi="Tahoma" w:cs="Tahoma"/>
          <w:sz w:val="20"/>
          <w:lang w:val="en-GB"/>
        </w:rPr>
        <w:t xml:space="preserve"> web:</w:t>
      </w:r>
      <w:hyperlink r:id="rId15">
        <w:r w:rsidRPr="006C6F1E">
          <w:rPr>
            <w:rFonts w:ascii="Tahoma" w:eastAsia="Tahoma" w:hAnsi="Tahoma" w:cs="Tahoma"/>
            <w:sz w:val="20"/>
            <w:lang w:val="en-GB"/>
          </w:rPr>
          <w:t xml:space="preserve"> </w:t>
        </w:r>
      </w:hyperlink>
      <w:hyperlink r:id="rId16">
        <w:r w:rsidRPr="006C6F1E">
          <w:rPr>
            <w:rFonts w:ascii="Tahoma" w:eastAsia="Tahoma" w:hAnsi="Tahoma" w:cs="Tahoma"/>
            <w:sz w:val="20"/>
            <w:lang w:val="en-GB"/>
          </w:rPr>
          <w:t>www.icsestocalende.edu.it</w:t>
        </w:r>
      </w:hyperlink>
      <w:hyperlink r:id="rId17">
        <w:r w:rsidRPr="006C6F1E">
          <w:rPr>
            <w:rFonts w:ascii="Tahoma" w:eastAsia="Tahoma" w:hAnsi="Tahoma" w:cs="Tahoma"/>
            <w:sz w:val="20"/>
            <w:lang w:val="en-GB"/>
          </w:rPr>
          <w:t xml:space="preserve"> </w:t>
        </w:r>
      </w:hyperlink>
    </w:p>
    <w:p w14:paraId="0EF50064" w14:textId="77777777" w:rsidR="008C384A" w:rsidRDefault="00000000">
      <w:pPr>
        <w:spacing w:after="0" w:line="259" w:lineRule="auto"/>
        <w:ind w:left="10" w:right="403"/>
        <w:jc w:val="right"/>
      </w:pPr>
      <w:r>
        <w:rPr>
          <w:rFonts w:ascii="Tahoma" w:eastAsia="Tahoma" w:hAnsi="Tahoma" w:cs="Tahoma"/>
          <w:sz w:val="20"/>
        </w:rPr>
        <w:t xml:space="preserve">Codice fiscale: 91061130125 - PEC: vaic879002@pec.istruzione.it - Codice univoco: UFQZRI </w:t>
      </w:r>
    </w:p>
    <w:p w14:paraId="681CB785" w14:textId="74DFF854" w:rsidR="008C384A" w:rsidRDefault="006C6F1E">
      <w:pPr>
        <w:spacing w:after="72" w:line="259" w:lineRule="auto"/>
        <w:ind w:left="506" w:right="-113" w:firstLine="0"/>
      </w:pPr>
      <w:r>
        <w:rPr>
          <w:noProof/>
        </w:rPr>
        <mc:AlternateContent>
          <mc:Choice Requires="wps">
            <w:drawing>
              <wp:anchor distT="0" distB="0" distL="114300" distR="114300" simplePos="0" relativeHeight="251660288" behindDoc="0" locked="0" layoutInCell="1" allowOverlap="1" wp14:anchorId="4F46B72F" wp14:editId="167A6406">
                <wp:simplePos x="0" y="0"/>
                <wp:positionH relativeFrom="column">
                  <wp:posOffset>45720</wp:posOffset>
                </wp:positionH>
                <wp:positionV relativeFrom="paragraph">
                  <wp:posOffset>104775</wp:posOffset>
                </wp:positionV>
                <wp:extent cx="6623050" cy="31750"/>
                <wp:effectExtent l="0" t="0" r="25400" b="25400"/>
                <wp:wrapNone/>
                <wp:docPr id="1193395067" name="Connettore diritto 36"/>
                <wp:cNvGraphicFramePr/>
                <a:graphic xmlns:a="http://schemas.openxmlformats.org/drawingml/2006/main">
                  <a:graphicData uri="http://schemas.microsoft.com/office/word/2010/wordprocessingShape">
                    <wps:wsp>
                      <wps:cNvCnPr/>
                      <wps:spPr>
                        <a:xfrm flipV="1">
                          <a:off x="0" y="0"/>
                          <a:ext cx="6623050" cy="31750"/>
                        </a:xfrm>
                        <a:prstGeom prst="line">
                          <a:avLst/>
                        </a:prstGeom>
                        <a:ln>
                          <a:solidFill>
                            <a:schemeClr val="tx2">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C2F364" id="Connettore diritto 3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6pt,8.25pt" to="525.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02wEAAB0EAAAOAAAAZHJzL2Uyb0RvYy54bWysU8tu2zAQvBfoPxC815IdxC0EyzkkSC99&#10;BH3dGWppE+ALJGPJf9/l0laCtMghiA4EudydnRmuNleTNewAMWnver5ctJyBk37Qbtfz379uP3zi&#10;LGXhBmG8g54fIfGr7ft3mzF0sPJ7bwaIDEFc6sbQ833OoWuaJPdgRVr4AA4vlY9WZDzGXTNEMSK6&#10;Nc2qbdfN6OMQopeQEkZv6iXfEr5SIPN3pRJkZnqO3DKtkdb7sjbbjeh2UYS9lica4hUsrNAOm85Q&#10;NyIL9hD1P1BWy+iTV3khvW28UloCaUA1y/aZmp97EYC0oDkpzDalt4OV3w7X7i6iDWNIXQp3saiY&#10;VLRMGR3+4JuSLmTKJrLtONsGU2YSg+v16qK9RHcl3l0sP+IW8ZoKU+BCTPkzeMvKpudGu6JKdOLw&#10;JeWaek4pYePKmrzRw602hg5lHuDaRHYQ+JJ5WhGAebBf/VBjly1+9T0xjK/+LIx8aKoKCrF70gDv&#10;StPm0QPa5aOBSugHKKYH1Fr7zkC1h5ASXF6eVBuH2aVMIfm5sCXCLxae8ksp0OjOxfUNXiyeK6iz&#10;d3kuttr5+L/ueTpTVjX/7EDVXSy498ORpoOswRkk507/Sxnyp2cqf/yrt38BAAD//wMAUEsDBBQA&#10;BgAIAAAAIQCelSmD3gAAAAgBAAAPAAAAZHJzL2Rvd25yZXYueG1sTI/BTsMwEETvSPyDtUjcqN2I&#10;tBDiVAgJxAEqaICzm2wTq/E6xE4b/p7tCY47M5p9k68m14kDDsF60jCfKRBIla8tNRo+yserGxAh&#10;GqpN5wk1/GCAVXF+lpus9kd6x8MmNoJLKGRGQxtjn0kZqhadCTPfI7G384Mzkc+hkfVgjlzuOpko&#10;tZDOWOIPrenxocVqvxmdht348ro0T/bt88uW5fpbPdv97bXWlxfT/R2IiFP8C8MJn9GhYKatH6kO&#10;otOwTDjI8iIFcbJVqljZakjmKcgil/8HFL8AAAD//wMAUEsBAi0AFAAGAAgAAAAhALaDOJL+AAAA&#10;4QEAABMAAAAAAAAAAAAAAAAAAAAAAFtDb250ZW50X1R5cGVzXS54bWxQSwECLQAUAAYACAAAACEA&#10;OP0h/9YAAACUAQAACwAAAAAAAAAAAAAAAAAvAQAAX3JlbHMvLnJlbHNQSwECLQAUAAYACAAAACEA&#10;vnnANNsBAAAdBAAADgAAAAAAAAAAAAAAAAAuAgAAZHJzL2Uyb0RvYy54bWxQSwECLQAUAAYACAAA&#10;ACEAnpUpg94AAAAIAQAADwAAAAAAAAAAAAAAAAA1BAAAZHJzL2Rvd25yZXYueG1sUEsFBgAAAAAE&#10;AAQA8wAAAEAFAAAAAA==&#10;" strokecolor="#4e95d9 [1631]" strokeweight="1.5pt">
                <v:stroke joinstyle="miter"/>
              </v:line>
            </w:pict>
          </mc:Fallback>
        </mc:AlternateContent>
      </w:r>
    </w:p>
    <w:p w14:paraId="30B95630" w14:textId="77777777" w:rsidR="008C384A" w:rsidRDefault="00000000">
      <w:pPr>
        <w:spacing w:after="0" w:line="259" w:lineRule="auto"/>
        <w:ind w:left="0" w:firstLine="0"/>
      </w:pPr>
      <w:r>
        <w:rPr>
          <w:rFonts w:ascii="Tahoma" w:eastAsia="Tahoma" w:hAnsi="Tahoma" w:cs="Tahoma"/>
        </w:rPr>
        <w:t xml:space="preserve"> </w:t>
      </w:r>
    </w:p>
    <w:p w14:paraId="512C465B" w14:textId="77777777" w:rsidR="008C384A" w:rsidRDefault="00000000">
      <w:pPr>
        <w:pStyle w:val="Titolo1"/>
      </w:pPr>
      <w:r>
        <w:t xml:space="preserve">DOMANDA DI CANDIDATURA PER FUNZIONE STRUMENTALE </w:t>
      </w:r>
    </w:p>
    <w:p w14:paraId="2A93DF83" w14:textId="77777777" w:rsidR="008C384A" w:rsidRDefault="00000000">
      <w:pPr>
        <w:spacing w:after="111" w:line="259" w:lineRule="auto"/>
        <w:ind w:left="0" w:firstLine="0"/>
      </w:pPr>
      <w:r>
        <w:rPr>
          <w:rFonts w:ascii="Verdana" w:eastAsia="Verdana" w:hAnsi="Verdana" w:cs="Verdana"/>
          <w:b/>
        </w:rPr>
        <w:t xml:space="preserve"> </w:t>
      </w:r>
    </w:p>
    <w:p w14:paraId="05F25EE3" w14:textId="77777777" w:rsidR="008C384A" w:rsidRDefault="00000000">
      <w:pPr>
        <w:spacing w:after="0" w:line="259" w:lineRule="auto"/>
        <w:ind w:left="0" w:firstLine="0"/>
        <w:jc w:val="right"/>
      </w:pPr>
      <w:r>
        <w:rPr>
          <w:rFonts w:ascii="Verdana" w:eastAsia="Verdana" w:hAnsi="Verdana" w:cs="Verdana"/>
          <w:b/>
        </w:rPr>
        <w:t xml:space="preserve"> </w:t>
      </w:r>
    </w:p>
    <w:p w14:paraId="3E2EEA14" w14:textId="77777777" w:rsidR="008C384A" w:rsidRDefault="00000000">
      <w:pPr>
        <w:spacing w:after="0" w:line="259" w:lineRule="auto"/>
        <w:ind w:left="0" w:right="624" w:firstLine="0"/>
        <w:jc w:val="right"/>
      </w:pPr>
      <w:r>
        <w:rPr>
          <w:rFonts w:ascii="Verdana" w:eastAsia="Verdana" w:hAnsi="Verdana" w:cs="Verdana"/>
          <w:sz w:val="20"/>
        </w:rPr>
        <w:t xml:space="preserve">Al Dirigente Scolastico </w:t>
      </w:r>
    </w:p>
    <w:p w14:paraId="7A699A27" w14:textId="3EDDA574" w:rsidR="008C384A" w:rsidRDefault="00000000" w:rsidP="006C6F1E">
      <w:pPr>
        <w:spacing w:after="0" w:line="259" w:lineRule="auto"/>
        <w:ind w:left="0" w:firstLine="0"/>
      </w:pPr>
      <w:r>
        <w:rPr>
          <w:rFonts w:ascii="Verdana" w:eastAsia="Verdana" w:hAnsi="Verdana" w:cs="Verdana"/>
          <w:sz w:val="20"/>
        </w:rPr>
        <w:t xml:space="preserve"> </w:t>
      </w:r>
    </w:p>
    <w:p w14:paraId="404BC13B" w14:textId="77777777" w:rsidR="008C384A" w:rsidRDefault="00000000">
      <w:pPr>
        <w:spacing w:after="0" w:line="259" w:lineRule="auto"/>
        <w:ind w:left="0" w:firstLine="0"/>
      </w:pPr>
      <w:r>
        <w:rPr>
          <w:rFonts w:ascii="Verdana" w:eastAsia="Verdana" w:hAnsi="Verdana" w:cs="Verdana"/>
          <w:sz w:val="20"/>
        </w:rPr>
        <w:t xml:space="preserve"> </w:t>
      </w:r>
    </w:p>
    <w:p w14:paraId="3540C00A" w14:textId="77777777" w:rsidR="008C384A" w:rsidRDefault="00000000">
      <w:pPr>
        <w:tabs>
          <w:tab w:val="center" w:pos="1337"/>
          <w:tab w:val="center" w:pos="8377"/>
        </w:tabs>
        <w:spacing w:after="61" w:line="265" w:lineRule="auto"/>
        <w:ind w:left="0" w:firstLine="0"/>
      </w:pPr>
      <w:r>
        <w:tab/>
      </w:r>
      <w:r>
        <w:rPr>
          <w:rFonts w:ascii="Verdana" w:eastAsia="Verdana" w:hAnsi="Verdana" w:cs="Verdana"/>
          <w:sz w:val="20"/>
        </w:rPr>
        <w:t>Il/la sottoscritto/</w:t>
      </w:r>
      <w:proofErr w:type="gramStart"/>
      <w:r>
        <w:rPr>
          <w:rFonts w:ascii="Verdana" w:eastAsia="Verdana" w:hAnsi="Verdana" w:cs="Verdana"/>
          <w:sz w:val="20"/>
        </w:rPr>
        <w:t xml:space="preserve">a </w:t>
      </w:r>
      <w:r>
        <w:rPr>
          <w:rFonts w:ascii="Verdana" w:eastAsia="Verdana" w:hAnsi="Verdana" w:cs="Verdana"/>
          <w:sz w:val="20"/>
          <w:u w:val="single" w:color="000000"/>
        </w:rPr>
        <w:t xml:space="preserve"> </w:t>
      </w:r>
      <w:r>
        <w:rPr>
          <w:rFonts w:ascii="Verdana" w:eastAsia="Verdana" w:hAnsi="Verdana" w:cs="Verdana"/>
          <w:sz w:val="20"/>
          <w:u w:val="single" w:color="000000"/>
        </w:rPr>
        <w:tab/>
      </w:r>
      <w:proofErr w:type="gramEnd"/>
      <w:r>
        <w:rPr>
          <w:rFonts w:ascii="Verdana" w:eastAsia="Verdana" w:hAnsi="Verdana" w:cs="Verdana"/>
          <w:sz w:val="20"/>
        </w:rPr>
        <w:t xml:space="preserve">nato/a </w:t>
      </w:r>
      <w:proofErr w:type="spellStart"/>
      <w:r>
        <w:rPr>
          <w:rFonts w:ascii="Verdana" w:eastAsia="Verdana" w:hAnsi="Verdana" w:cs="Verdana"/>
          <w:sz w:val="20"/>
        </w:rPr>
        <w:t>a</w:t>
      </w:r>
      <w:proofErr w:type="spellEnd"/>
      <w:r>
        <w:rPr>
          <w:rFonts w:ascii="Verdana" w:eastAsia="Verdana" w:hAnsi="Verdana" w:cs="Verdana"/>
          <w:sz w:val="20"/>
        </w:rPr>
        <w:t xml:space="preserve">  </w:t>
      </w:r>
      <w:r>
        <w:rPr>
          <w:noProof/>
        </w:rPr>
        <mc:AlternateContent>
          <mc:Choice Requires="wpg">
            <w:drawing>
              <wp:inline distT="0" distB="0" distL="0" distR="0" wp14:anchorId="77AC2C88" wp14:editId="23355FA2">
                <wp:extent cx="1739138" cy="7620"/>
                <wp:effectExtent l="0" t="0" r="0" b="0"/>
                <wp:docPr id="8548" name="Group 8548"/>
                <wp:cNvGraphicFramePr/>
                <a:graphic xmlns:a="http://schemas.openxmlformats.org/drawingml/2006/main">
                  <a:graphicData uri="http://schemas.microsoft.com/office/word/2010/wordprocessingGroup">
                    <wpg:wgp>
                      <wpg:cNvGrpSpPr/>
                      <wpg:grpSpPr>
                        <a:xfrm>
                          <a:off x="0" y="0"/>
                          <a:ext cx="1739138" cy="7620"/>
                          <a:chOff x="0" y="0"/>
                          <a:chExt cx="1739138" cy="7620"/>
                        </a:xfrm>
                      </wpg:grpSpPr>
                      <wps:wsp>
                        <wps:cNvPr id="9164" name="Shape 9164"/>
                        <wps:cNvSpPr/>
                        <wps:spPr>
                          <a:xfrm>
                            <a:off x="0" y="0"/>
                            <a:ext cx="1739138" cy="9144"/>
                          </a:xfrm>
                          <a:custGeom>
                            <a:avLst/>
                            <a:gdLst/>
                            <a:ahLst/>
                            <a:cxnLst/>
                            <a:rect l="0" t="0" r="0" b="0"/>
                            <a:pathLst>
                              <a:path w="1739138" h="9144">
                                <a:moveTo>
                                  <a:pt x="0" y="0"/>
                                </a:moveTo>
                                <a:lnTo>
                                  <a:pt x="1739138" y="0"/>
                                </a:lnTo>
                                <a:lnTo>
                                  <a:pt x="17391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548" style="width:136.94pt;height:0.599976pt;mso-position-horizontal-relative:char;mso-position-vertical-relative:line" coordsize="17391,76">
                <v:shape id="Shape 9165" style="position:absolute;width:17391;height:91;left:0;top:0;" coordsize="1739138,9144" path="m0,0l1739138,0l1739138,9144l0,9144l0,0">
                  <v:stroke weight="0pt" endcap="flat" joinstyle="miter" miterlimit="10" on="false" color="#000000" opacity="0"/>
                  <v:fill on="true" color="#000000"/>
                </v:shape>
              </v:group>
            </w:pict>
          </mc:Fallback>
        </mc:AlternateContent>
      </w:r>
      <w:r>
        <w:rPr>
          <w:rFonts w:ascii="Verdana" w:eastAsia="Verdana" w:hAnsi="Verdana" w:cs="Verdana"/>
          <w:sz w:val="20"/>
        </w:rPr>
        <w:t xml:space="preserve"> </w:t>
      </w:r>
    </w:p>
    <w:p w14:paraId="1013FDAD" w14:textId="77777777" w:rsidR="008C384A" w:rsidRDefault="00000000">
      <w:pPr>
        <w:spacing w:after="0" w:line="259" w:lineRule="auto"/>
        <w:ind w:left="0" w:firstLine="0"/>
      </w:pPr>
      <w:r>
        <w:rPr>
          <w:rFonts w:ascii="Verdana" w:eastAsia="Verdana" w:hAnsi="Verdana" w:cs="Verdana"/>
          <w:sz w:val="20"/>
        </w:rPr>
        <w:t xml:space="preserve"> </w:t>
      </w:r>
    </w:p>
    <w:p w14:paraId="69F7989B" w14:textId="77777777" w:rsidR="008C384A" w:rsidRDefault="00000000">
      <w:pPr>
        <w:tabs>
          <w:tab w:val="center" w:pos="479"/>
          <w:tab w:val="center" w:pos="5813"/>
        </w:tabs>
        <w:spacing w:after="93" w:line="265" w:lineRule="auto"/>
        <w:ind w:left="0" w:firstLine="0"/>
      </w:pPr>
      <w:r>
        <w:tab/>
      </w:r>
      <w:proofErr w:type="gramStart"/>
      <w:r>
        <w:rPr>
          <w:rFonts w:ascii="Verdana" w:eastAsia="Verdana" w:hAnsi="Verdana" w:cs="Verdana"/>
          <w:sz w:val="20"/>
        </w:rPr>
        <w:t xml:space="preserve">il </w:t>
      </w:r>
      <w:r>
        <w:rPr>
          <w:rFonts w:ascii="Verdana" w:eastAsia="Verdana" w:hAnsi="Verdana" w:cs="Verdana"/>
          <w:sz w:val="20"/>
          <w:u w:val="single" w:color="000000"/>
        </w:rPr>
        <w:t xml:space="preserve"> </w:t>
      </w:r>
      <w:r>
        <w:rPr>
          <w:rFonts w:ascii="Verdana" w:eastAsia="Verdana" w:hAnsi="Verdana" w:cs="Verdana"/>
          <w:sz w:val="20"/>
          <w:u w:val="single" w:color="000000"/>
        </w:rPr>
        <w:tab/>
      </w:r>
      <w:proofErr w:type="gramEnd"/>
      <w:r>
        <w:rPr>
          <w:rFonts w:ascii="Verdana" w:eastAsia="Verdana" w:hAnsi="Verdana" w:cs="Verdana"/>
          <w:sz w:val="20"/>
        </w:rPr>
        <w:t xml:space="preserve">docente a tempo </w:t>
      </w:r>
      <w:r>
        <w:rPr>
          <w:rFonts w:ascii="Segoe UI Symbol" w:eastAsia="Segoe UI Symbol" w:hAnsi="Segoe UI Symbol" w:cs="Segoe UI Symbol"/>
          <w:sz w:val="20"/>
        </w:rPr>
        <w:t></w:t>
      </w:r>
      <w:r>
        <w:rPr>
          <w:rFonts w:ascii="Times New Roman" w:eastAsia="Times New Roman" w:hAnsi="Times New Roman" w:cs="Times New Roman"/>
          <w:sz w:val="20"/>
        </w:rPr>
        <w:t xml:space="preserve"> </w:t>
      </w:r>
      <w:r>
        <w:rPr>
          <w:rFonts w:ascii="Verdana" w:eastAsia="Verdana" w:hAnsi="Verdana" w:cs="Verdana"/>
          <w:sz w:val="20"/>
        </w:rPr>
        <w:t xml:space="preserve">indeterminato </w:t>
      </w:r>
      <w:r>
        <w:rPr>
          <w:rFonts w:ascii="Segoe UI Symbol" w:eastAsia="Segoe UI Symbol" w:hAnsi="Segoe UI Symbol" w:cs="Segoe UI Symbol"/>
          <w:sz w:val="20"/>
        </w:rPr>
        <w:t></w:t>
      </w:r>
      <w:r>
        <w:rPr>
          <w:rFonts w:ascii="Times New Roman" w:eastAsia="Times New Roman" w:hAnsi="Times New Roman" w:cs="Times New Roman"/>
          <w:sz w:val="20"/>
        </w:rPr>
        <w:t xml:space="preserve"> </w:t>
      </w:r>
      <w:r>
        <w:rPr>
          <w:rFonts w:ascii="Verdana" w:eastAsia="Verdana" w:hAnsi="Verdana" w:cs="Verdana"/>
          <w:sz w:val="20"/>
        </w:rPr>
        <w:t xml:space="preserve">determinato presso codesto </w:t>
      </w:r>
    </w:p>
    <w:p w14:paraId="5AA66C71" w14:textId="77777777" w:rsidR="008C384A" w:rsidRDefault="00000000">
      <w:pPr>
        <w:tabs>
          <w:tab w:val="center" w:pos="2395"/>
          <w:tab w:val="center" w:pos="7578"/>
        </w:tabs>
        <w:spacing w:after="66" w:line="259" w:lineRule="auto"/>
        <w:ind w:left="0" w:firstLine="0"/>
      </w:pPr>
      <w:r>
        <w:tab/>
      </w:r>
      <w:r>
        <w:rPr>
          <w:rFonts w:ascii="Verdana" w:eastAsia="Verdana" w:hAnsi="Verdana" w:cs="Verdana"/>
          <w:sz w:val="20"/>
        </w:rPr>
        <w:t xml:space="preserve">Istituto, in servizio nell’ordine di scuola </w:t>
      </w: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p>
    <w:p w14:paraId="3D9B07BD" w14:textId="77777777" w:rsidR="008C384A" w:rsidRDefault="00000000">
      <w:pPr>
        <w:spacing w:after="0" w:line="259" w:lineRule="auto"/>
        <w:ind w:left="0" w:firstLine="0"/>
      </w:pPr>
      <w:r>
        <w:rPr>
          <w:rFonts w:ascii="Times New Roman" w:eastAsia="Times New Roman" w:hAnsi="Times New Roman" w:cs="Times New Roman"/>
          <w:sz w:val="20"/>
        </w:rPr>
        <w:t xml:space="preserve"> </w:t>
      </w:r>
    </w:p>
    <w:p w14:paraId="7F84AB95" w14:textId="77777777" w:rsidR="008C384A" w:rsidRDefault="00000000">
      <w:pPr>
        <w:spacing w:after="57" w:line="259" w:lineRule="auto"/>
        <w:ind w:left="0" w:right="80" w:firstLine="0"/>
        <w:jc w:val="center"/>
      </w:pPr>
      <w:r>
        <w:rPr>
          <w:rFonts w:ascii="Verdana" w:eastAsia="Verdana" w:hAnsi="Verdana" w:cs="Verdana"/>
          <w:b/>
          <w:sz w:val="20"/>
        </w:rPr>
        <w:t xml:space="preserve">propone </w:t>
      </w:r>
    </w:p>
    <w:p w14:paraId="1FB76FBD" w14:textId="77777777" w:rsidR="008C384A" w:rsidRDefault="00000000">
      <w:pPr>
        <w:spacing w:after="0" w:line="259" w:lineRule="auto"/>
        <w:ind w:left="0" w:firstLine="0"/>
      </w:pPr>
      <w:r>
        <w:rPr>
          <w:rFonts w:ascii="Verdana" w:eastAsia="Verdana" w:hAnsi="Verdana" w:cs="Verdana"/>
          <w:b/>
          <w:sz w:val="20"/>
        </w:rPr>
        <w:t xml:space="preserve"> </w:t>
      </w:r>
    </w:p>
    <w:p w14:paraId="353DE0BB" w14:textId="1600466F" w:rsidR="008C384A" w:rsidRDefault="00000000" w:rsidP="006C6F1E">
      <w:pPr>
        <w:spacing w:after="0" w:line="265" w:lineRule="auto"/>
        <w:ind w:left="384"/>
      </w:pPr>
      <w:r>
        <w:rPr>
          <w:rFonts w:ascii="Verdana" w:eastAsia="Verdana" w:hAnsi="Verdana" w:cs="Verdana"/>
          <w:sz w:val="20"/>
        </w:rPr>
        <w:t xml:space="preserve">la propria candidatura per l'esercizio della seguente Funzione Strumentale al POF: </w:t>
      </w:r>
    </w:p>
    <w:p w14:paraId="21E3446C" w14:textId="77777777" w:rsidR="008C384A" w:rsidRDefault="00000000">
      <w:pPr>
        <w:spacing w:after="0" w:line="259" w:lineRule="auto"/>
        <w:ind w:left="0" w:firstLine="0"/>
      </w:pPr>
      <w:r>
        <w:rPr>
          <w:rFonts w:ascii="Verdana" w:eastAsia="Verdana" w:hAnsi="Verdana" w:cs="Verdana"/>
          <w:sz w:val="20"/>
        </w:rPr>
        <w:t xml:space="preserve"> </w:t>
      </w:r>
    </w:p>
    <w:tbl>
      <w:tblPr>
        <w:tblStyle w:val="TableGrid"/>
        <w:tblW w:w="9638" w:type="dxa"/>
        <w:tblInd w:w="439" w:type="dxa"/>
        <w:tblCellMar>
          <w:top w:w="74" w:type="dxa"/>
          <w:left w:w="5" w:type="dxa"/>
          <w:bottom w:w="0" w:type="dxa"/>
          <w:right w:w="164" w:type="dxa"/>
        </w:tblCellMar>
        <w:tblLook w:val="04A0" w:firstRow="1" w:lastRow="0" w:firstColumn="1" w:lastColumn="0" w:noHBand="0" w:noVBand="1"/>
      </w:tblPr>
      <w:tblGrid>
        <w:gridCol w:w="413"/>
        <w:gridCol w:w="9225"/>
      </w:tblGrid>
      <w:tr w:rsidR="008C384A" w14:paraId="40383239" w14:textId="77777777">
        <w:trPr>
          <w:trHeight w:val="752"/>
        </w:trPr>
        <w:tc>
          <w:tcPr>
            <w:tcW w:w="413" w:type="dxa"/>
            <w:tcBorders>
              <w:top w:val="single" w:sz="4" w:space="0" w:color="000000"/>
              <w:left w:val="single" w:sz="4" w:space="0" w:color="000000"/>
              <w:bottom w:val="single" w:sz="4" w:space="0" w:color="000000"/>
              <w:right w:val="single" w:sz="4" w:space="0" w:color="000000"/>
            </w:tcBorders>
          </w:tcPr>
          <w:p w14:paraId="26C49896" w14:textId="77777777" w:rsidR="008C384A" w:rsidRDefault="00000000">
            <w:pPr>
              <w:spacing w:after="0" w:line="259" w:lineRule="auto"/>
              <w:ind w:left="0" w:firstLine="0"/>
            </w:pPr>
            <w:r>
              <w:rPr>
                <w:rFonts w:ascii="Verdana" w:eastAsia="Verdana" w:hAnsi="Verdana" w:cs="Verdana"/>
                <w:sz w:val="19"/>
              </w:rPr>
              <w:t xml:space="preserve"> </w:t>
            </w:r>
          </w:p>
          <w:p w14:paraId="5F1E728E" w14:textId="77777777" w:rsidR="008C384A" w:rsidRDefault="00000000">
            <w:pPr>
              <w:spacing w:after="0" w:line="259" w:lineRule="auto"/>
              <w:ind w:left="109" w:firstLine="0"/>
              <w:jc w:val="center"/>
            </w:pPr>
            <w:r>
              <w:rPr>
                <w:rFonts w:ascii="Segoe UI Symbol" w:eastAsia="Segoe UI Symbol" w:hAnsi="Segoe UI Symbol" w:cs="Segoe UI Symbol"/>
                <w:sz w:val="19"/>
              </w:rPr>
              <w:t xml:space="preserve"> </w:t>
            </w:r>
          </w:p>
        </w:tc>
        <w:tc>
          <w:tcPr>
            <w:tcW w:w="9225" w:type="dxa"/>
            <w:tcBorders>
              <w:top w:val="single" w:sz="4" w:space="0" w:color="000000"/>
              <w:left w:val="single" w:sz="4" w:space="0" w:color="000000"/>
              <w:bottom w:val="single" w:sz="4" w:space="0" w:color="000000"/>
              <w:right w:val="single" w:sz="4" w:space="0" w:color="000000"/>
            </w:tcBorders>
            <w:vAlign w:val="center"/>
          </w:tcPr>
          <w:p w14:paraId="2E1D970A" w14:textId="77777777" w:rsidR="008C384A" w:rsidRDefault="00000000">
            <w:pPr>
              <w:spacing w:after="0" w:line="259" w:lineRule="auto"/>
              <w:ind w:left="113" w:firstLine="0"/>
              <w:jc w:val="both"/>
            </w:pPr>
            <w:r>
              <w:rPr>
                <w:rFonts w:ascii="Verdana" w:eastAsia="Verdana" w:hAnsi="Verdana" w:cs="Verdana"/>
                <w:b/>
                <w:sz w:val="18"/>
              </w:rPr>
              <w:t xml:space="preserve">Area 1 </w:t>
            </w:r>
            <w:r>
              <w:rPr>
                <w:rFonts w:ascii="Verdana" w:eastAsia="Verdana" w:hAnsi="Verdana" w:cs="Verdana"/>
                <w:sz w:val="18"/>
              </w:rPr>
              <w:t xml:space="preserve">- </w:t>
            </w:r>
            <w:r>
              <w:rPr>
                <w:rFonts w:ascii="Verdana" w:eastAsia="Verdana" w:hAnsi="Verdana" w:cs="Verdana"/>
                <w:b/>
                <w:sz w:val="18"/>
              </w:rPr>
              <w:t>Area 1</w:t>
            </w:r>
            <w:r>
              <w:rPr>
                <w:rFonts w:ascii="Verdana" w:eastAsia="Verdana" w:hAnsi="Verdana" w:cs="Verdana"/>
                <w:sz w:val="18"/>
              </w:rPr>
              <w:t xml:space="preserve">- </w:t>
            </w:r>
            <w:r>
              <w:rPr>
                <w:rFonts w:ascii="Verdana" w:eastAsia="Verdana" w:hAnsi="Verdana" w:cs="Verdana"/>
                <w:b/>
                <w:sz w:val="18"/>
              </w:rPr>
              <w:t xml:space="preserve">Cura dei documenti fondativi di Istituto: redazione e revisione del POF/PTOF - Curricolo verticale – RAV- PDM – RS e BS </w:t>
            </w:r>
          </w:p>
        </w:tc>
      </w:tr>
      <w:tr w:rsidR="008C384A" w14:paraId="090E63E2" w14:textId="77777777">
        <w:trPr>
          <w:trHeight w:val="576"/>
        </w:trPr>
        <w:tc>
          <w:tcPr>
            <w:tcW w:w="413" w:type="dxa"/>
            <w:tcBorders>
              <w:top w:val="single" w:sz="4" w:space="0" w:color="000000"/>
              <w:left w:val="single" w:sz="4" w:space="0" w:color="000000"/>
              <w:bottom w:val="single" w:sz="4" w:space="0" w:color="000000"/>
              <w:right w:val="single" w:sz="4" w:space="0" w:color="000000"/>
            </w:tcBorders>
            <w:vAlign w:val="center"/>
          </w:tcPr>
          <w:p w14:paraId="46EB9B82" w14:textId="77777777" w:rsidR="008C384A" w:rsidRDefault="00000000">
            <w:pPr>
              <w:spacing w:after="0" w:line="259" w:lineRule="auto"/>
              <w:ind w:left="109" w:firstLine="0"/>
              <w:jc w:val="center"/>
            </w:pPr>
            <w:r>
              <w:rPr>
                <w:rFonts w:ascii="Segoe UI Symbol" w:eastAsia="Segoe UI Symbol" w:hAnsi="Segoe UI Symbol" w:cs="Segoe UI Symbol"/>
                <w:sz w:val="19"/>
              </w:rPr>
              <w:t xml:space="preserve"> </w:t>
            </w:r>
          </w:p>
        </w:tc>
        <w:tc>
          <w:tcPr>
            <w:tcW w:w="9225" w:type="dxa"/>
            <w:tcBorders>
              <w:top w:val="single" w:sz="4" w:space="0" w:color="000000"/>
              <w:left w:val="single" w:sz="4" w:space="0" w:color="000000"/>
              <w:bottom w:val="single" w:sz="4" w:space="0" w:color="000000"/>
              <w:right w:val="single" w:sz="4" w:space="0" w:color="000000"/>
            </w:tcBorders>
          </w:tcPr>
          <w:p w14:paraId="57B9AC28" w14:textId="77777777" w:rsidR="008C384A" w:rsidRDefault="00000000">
            <w:pPr>
              <w:spacing w:after="0" w:line="259" w:lineRule="auto"/>
              <w:ind w:left="113" w:firstLine="0"/>
            </w:pPr>
            <w:r>
              <w:rPr>
                <w:rFonts w:ascii="Verdana" w:eastAsia="Verdana" w:hAnsi="Verdana" w:cs="Verdana"/>
                <w:b/>
                <w:sz w:val="18"/>
              </w:rPr>
              <w:t xml:space="preserve">Area 2 - Sviluppo di ambienti d’apprendimento innovativi e gestione progettualità d’Istituto </w:t>
            </w:r>
          </w:p>
        </w:tc>
      </w:tr>
      <w:tr w:rsidR="008C384A" w14:paraId="5E60F36D" w14:textId="77777777">
        <w:trPr>
          <w:trHeight w:val="502"/>
        </w:trPr>
        <w:tc>
          <w:tcPr>
            <w:tcW w:w="413" w:type="dxa"/>
            <w:tcBorders>
              <w:top w:val="single" w:sz="4" w:space="0" w:color="000000"/>
              <w:left w:val="single" w:sz="4" w:space="0" w:color="000000"/>
              <w:bottom w:val="single" w:sz="4" w:space="0" w:color="000000"/>
              <w:right w:val="single" w:sz="4" w:space="0" w:color="000000"/>
            </w:tcBorders>
            <w:vAlign w:val="center"/>
          </w:tcPr>
          <w:p w14:paraId="081A976B" w14:textId="77777777" w:rsidR="008C384A" w:rsidRDefault="00000000">
            <w:pPr>
              <w:spacing w:after="0" w:line="259" w:lineRule="auto"/>
              <w:ind w:left="109" w:firstLine="0"/>
              <w:jc w:val="center"/>
            </w:pPr>
            <w:r>
              <w:rPr>
                <w:rFonts w:ascii="Segoe UI Symbol" w:eastAsia="Segoe UI Symbol" w:hAnsi="Segoe UI Symbol" w:cs="Segoe UI Symbol"/>
                <w:sz w:val="19"/>
              </w:rPr>
              <w:t xml:space="preserve"> </w:t>
            </w:r>
          </w:p>
        </w:tc>
        <w:tc>
          <w:tcPr>
            <w:tcW w:w="9225" w:type="dxa"/>
            <w:tcBorders>
              <w:top w:val="single" w:sz="4" w:space="0" w:color="000000"/>
              <w:left w:val="single" w:sz="4" w:space="0" w:color="000000"/>
              <w:bottom w:val="single" w:sz="4" w:space="0" w:color="000000"/>
              <w:right w:val="single" w:sz="4" w:space="0" w:color="000000"/>
            </w:tcBorders>
            <w:vAlign w:val="center"/>
          </w:tcPr>
          <w:p w14:paraId="7F2F8DD4" w14:textId="77777777" w:rsidR="008C384A" w:rsidRDefault="00000000">
            <w:pPr>
              <w:spacing w:after="0" w:line="259" w:lineRule="auto"/>
              <w:ind w:left="113" w:firstLine="0"/>
            </w:pPr>
            <w:r>
              <w:rPr>
                <w:rFonts w:ascii="Verdana" w:eastAsia="Verdana" w:hAnsi="Verdana" w:cs="Verdana"/>
                <w:b/>
                <w:sz w:val="18"/>
              </w:rPr>
              <w:t xml:space="preserve">Area 3 - Cura dei processi di inclusione </w:t>
            </w:r>
          </w:p>
        </w:tc>
      </w:tr>
    </w:tbl>
    <w:p w14:paraId="48678EB7" w14:textId="77777777" w:rsidR="008C384A" w:rsidRDefault="00000000">
      <w:pPr>
        <w:spacing w:after="0" w:line="259" w:lineRule="auto"/>
        <w:ind w:left="0" w:firstLine="0"/>
      </w:pPr>
      <w:r>
        <w:rPr>
          <w:rFonts w:ascii="Verdana" w:eastAsia="Verdana" w:hAnsi="Verdana" w:cs="Verdana"/>
          <w:sz w:val="20"/>
        </w:rPr>
        <w:t xml:space="preserve"> </w:t>
      </w:r>
    </w:p>
    <w:p w14:paraId="03B25D03" w14:textId="77777777" w:rsidR="006C6F1E" w:rsidRDefault="006C6F1E">
      <w:pPr>
        <w:spacing w:after="213" w:line="265" w:lineRule="auto"/>
        <w:ind w:left="384"/>
        <w:rPr>
          <w:rFonts w:ascii="Verdana" w:eastAsia="Verdana" w:hAnsi="Verdana" w:cs="Verdana"/>
          <w:sz w:val="20"/>
        </w:rPr>
      </w:pPr>
    </w:p>
    <w:p w14:paraId="47DACE75" w14:textId="239AC633" w:rsidR="008C384A" w:rsidRDefault="00000000">
      <w:pPr>
        <w:spacing w:after="213" w:line="265" w:lineRule="auto"/>
        <w:ind w:left="384"/>
      </w:pPr>
      <w:r>
        <w:rPr>
          <w:rFonts w:ascii="Verdana" w:eastAsia="Verdana" w:hAnsi="Verdana" w:cs="Verdana"/>
          <w:sz w:val="20"/>
        </w:rPr>
        <w:t xml:space="preserve">In base ai criteri stabiliti dal C.D. del </w:t>
      </w:r>
      <w:r w:rsidR="006C6F1E">
        <w:rPr>
          <w:rFonts w:ascii="Verdana" w:eastAsia="Verdana" w:hAnsi="Verdana" w:cs="Verdana"/>
          <w:sz w:val="20"/>
        </w:rPr>
        <w:t>……………………</w:t>
      </w:r>
      <w:r>
        <w:rPr>
          <w:rFonts w:ascii="Verdana" w:eastAsia="Verdana" w:hAnsi="Verdana" w:cs="Verdana"/>
          <w:sz w:val="20"/>
        </w:rPr>
        <w:t xml:space="preserve">, dichiara di avere i seguenti requisiti: </w:t>
      </w:r>
    </w:p>
    <w:p w14:paraId="302F3F63" w14:textId="08D831D1" w:rsidR="008C384A" w:rsidRDefault="00000000">
      <w:pPr>
        <w:ind w:left="96" w:right="36"/>
      </w:pPr>
      <w:r>
        <w:t xml:space="preserve">Criteri in ordine di rilevanza </w:t>
      </w:r>
    </w:p>
    <w:p w14:paraId="1F9F8D7C" w14:textId="77777777" w:rsidR="008C384A" w:rsidRDefault="00000000">
      <w:pPr>
        <w:spacing w:after="0" w:line="259" w:lineRule="auto"/>
        <w:ind w:left="0" w:firstLine="0"/>
      </w:pPr>
      <w:r>
        <w:t xml:space="preserve"> </w:t>
      </w:r>
    </w:p>
    <w:p w14:paraId="4703A3B1" w14:textId="77777777" w:rsidR="008C384A" w:rsidRDefault="00000000">
      <w:pPr>
        <w:numPr>
          <w:ilvl w:val="0"/>
          <w:numId w:val="1"/>
        </w:numPr>
        <w:spacing w:after="168"/>
        <w:ind w:right="36" w:hanging="358"/>
      </w:pPr>
      <w:r>
        <w:t xml:space="preserve">Docenti di ruolo o almeno con nomina annuale </w:t>
      </w:r>
    </w:p>
    <w:p w14:paraId="71AB8860" w14:textId="77777777" w:rsidR="008C384A" w:rsidRDefault="00000000">
      <w:pPr>
        <w:numPr>
          <w:ilvl w:val="0"/>
          <w:numId w:val="1"/>
        </w:numPr>
        <w:spacing w:after="165"/>
        <w:ind w:right="36" w:hanging="358"/>
      </w:pPr>
      <w:r>
        <w:t xml:space="preserve">Titoli culturali e competenze professionali inerenti alla richiesta di incarico </w:t>
      </w:r>
    </w:p>
    <w:p w14:paraId="5C9BCB3A" w14:textId="77777777" w:rsidR="008C384A" w:rsidRDefault="00000000">
      <w:pPr>
        <w:numPr>
          <w:ilvl w:val="0"/>
          <w:numId w:val="1"/>
        </w:numPr>
        <w:spacing w:after="165"/>
        <w:ind w:right="36" w:hanging="358"/>
      </w:pPr>
      <w:r>
        <w:t xml:space="preserve">Competenze relative alle TIC </w:t>
      </w:r>
    </w:p>
    <w:p w14:paraId="5FD04FC1" w14:textId="77777777" w:rsidR="008C384A" w:rsidRDefault="00000000">
      <w:pPr>
        <w:numPr>
          <w:ilvl w:val="0"/>
          <w:numId w:val="1"/>
        </w:numPr>
        <w:spacing w:after="170"/>
        <w:ind w:right="36" w:hanging="358"/>
      </w:pPr>
      <w:r>
        <w:t xml:space="preserve">Esperienza pregressa di carattere organizzativo in ambito scolastico </w:t>
      </w:r>
    </w:p>
    <w:p w14:paraId="5590773A" w14:textId="77777777" w:rsidR="008C384A" w:rsidRDefault="00000000">
      <w:pPr>
        <w:numPr>
          <w:ilvl w:val="0"/>
          <w:numId w:val="1"/>
        </w:numPr>
        <w:spacing w:after="165"/>
        <w:ind w:right="36" w:hanging="358"/>
      </w:pPr>
      <w:r>
        <w:t xml:space="preserve">Esperienza pregressa in qualità di F.S. </w:t>
      </w:r>
    </w:p>
    <w:p w14:paraId="223ADD4A" w14:textId="77777777" w:rsidR="008C384A" w:rsidRDefault="00000000">
      <w:pPr>
        <w:numPr>
          <w:ilvl w:val="0"/>
          <w:numId w:val="1"/>
        </w:numPr>
        <w:spacing w:after="163"/>
        <w:ind w:right="36" w:hanging="358"/>
      </w:pPr>
      <w:r>
        <w:lastRenderedPageBreak/>
        <w:t xml:space="preserve">Disponibilità a partecipare ad iniziative di formazione e a spostarsi sul territorio per presenziare alle riunioni. </w:t>
      </w:r>
    </w:p>
    <w:p w14:paraId="474824F7" w14:textId="77777777" w:rsidR="008C384A" w:rsidRDefault="00000000">
      <w:pPr>
        <w:ind w:left="86" w:right="36" w:firstLine="50"/>
      </w:pPr>
      <w:r>
        <w:t xml:space="preserve">(Si ricorda che per svolgere l’incarico di FFSS occorrono buone capacità relazionali, predisposizione al lavoro in équipe e spirito di iniziativa) </w:t>
      </w:r>
    </w:p>
    <w:p w14:paraId="35BF03B4" w14:textId="77777777" w:rsidR="008C384A" w:rsidRDefault="00000000">
      <w:pPr>
        <w:spacing w:after="213" w:line="265" w:lineRule="auto"/>
        <w:ind w:left="384"/>
      </w:pPr>
      <w:r>
        <w:rPr>
          <w:rFonts w:ascii="Verdana" w:eastAsia="Verdana" w:hAnsi="Verdana" w:cs="Verdana"/>
          <w:sz w:val="20"/>
        </w:rPr>
        <w:t xml:space="preserve">TITOLI </w:t>
      </w:r>
    </w:p>
    <w:p w14:paraId="7BFDE069" w14:textId="77777777" w:rsidR="008C384A" w:rsidRDefault="00000000">
      <w:pPr>
        <w:spacing w:after="220" w:line="259" w:lineRule="auto"/>
        <w:ind w:left="384"/>
      </w:pPr>
      <w:r>
        <w:rPr>
          <w:rFonts w:ascii="Verdana" w:eastAsia="Verdana" w:hAnsi="Verdana" w:cs="Verdana"/>
          <w:sz w:val="20"/>
        </w:rPr>
        <w:t xml:space="preserve">……………………………………………………………………………………………………………………………………………………… </w:t>
      </w:r>
    </w:p>
    <w:p w14:paraId="55971C0C" w14:textId="77777777" w:rsidR="008C384A" w:rsidRDefault="00000000">
      <w:pPr>
        <w:spacing w:after="220" w:line="259" w:lineRule="auto"/>
        <w:ind w:left="384"/>
      </w:pPr>
      <w:r>
        <w:rPr>
          <w:rFonts w:ascii="Verdana" w:eastAsia="Verdana" w:hAnsi="Verdana" w:cs="Verdana"/>
          <w:sz w:val="20"/>
        </w:rPr>
        <w:t xml:space="preserve">……………………………………………………………………………………………………………………………………………………… </w:t>
      </w:r>
    </w:p>
    <w:p w14:paraId="211BD499" w14:textId="77777777" w:rsidR="008C384A" w:rsidRDefault="00000000">
      <w:pPr>
        <w:spacing w:after="220" w:line="259" w:lineRule="auto"/>
        <w:ind w:left="384"/>
      </w:pPr>
      <w:r>
        <w:rPr>
          <w:rFonts w:ascii="Verdana" w:eastAsia="Verdana" w:hAnsi="Verdana" w:cs="Verdana"/>
          <w:sz w:val="20"/>
        </w:rPr>
        <w:t xml:space="preserve">……………………………………………………………………………………………………………………………………………………… </w:t>
      </w:r>
    </w:p>
    <w:p w14:paraId="43B7BC10" w14:textId="77777777" w:rsidR="008C384A" w:rsidRDefault="00000000">
      <w:pPr>
        <w:spacing w:after="189" w:line="259" w:lineRule="auto"/>
        <w:ind w:left="384"/>
      </w:pPr>
      <w:r>
        <w:rPr>
          <w:rFonts w:ascii="Verdana" w:eastAsia="Verdana" w:hAnsi="Verdana" w:cs="Verdana"/>
          <w:sz w:val="20"/>
        </w:rPr>
        <w:t xml:space="preserve">……………………………………………………………………………………………………………………………………………………… </w:t>
      </w:r>
    </w:p>
    <w:p w14:paraId="7AB67A6A" w14:textId="77777777" w:rsidR="008C384A" w:rsidRDefault="00000000">
      <w:pPr>
        <w:spacing w:after="0" w:line="259" w:lineRule="auto"/>
        <w:ind w:left="0" w:firstLine="0"/>
      </w:pPr>
      <w:r>
        <w:rPr>
          <w:rFonts w:ascii="Verdana" w:eastAsia="Verdana" w:hAnsi="Verdana" w:cs="Verdana"/>
          <w:sz w:val="20"/>
        </w:rPr>
        <w:t xml:space="preserve"> </w:t>
      </w:r>
    </w:p>
    <w:p w14:paraId="45833516" w14:textId="77777777" w:rsidR="008C384A" w:rsidRDefault="00000000">
      <w:pPr>
        <w:spacing w:after="213" w:line="265" w:lineRule="auto"/>
        <w:ind w:left="384"/>
      </w:pPr>
      <w:r>
        <w:rPr>
          <w:rFonts w:ascii="Verdana" w:eastAsia="Verdana" w:hAnsi="Verdana" w:cs="Verdana"/>
          <w:sz w:val="20"/>
        </w:rPr>
        <w:t xml:space="preserve">ALTRO </w:t>
      </w:r>
    </w:p>
    <w:p w14:paraId="55985B24" w14:textId="77777777" w:rsidR="008C384A" w:rsidRDefault="00000000">
      <w:pPr>
        <w:spacing w:after="220" w:line="259" w:lineRule="auto"/>
        <w:ind w:left="384"/>
      </w:pPr>
      <w:r>
        <w:rPr>
          <w:rFonts w:ascii="Verdana" w:eastAsia="Verdana" w:hAnsi="Verdana" w:cs="Verdana"/>
          <w:sz w:val="20"/>
        </w:rPr>
        <w:t xml:space="preserve">……………………………………………………………………………………………………………………………………………………… </w:t>
      </w:r>
    </w:p>
    <w:p w14:paraId="50ED5F3A" w14:textId="77777777" w:rsidR="008C384A" w:rsidRDefault="00000000">
      <w:pPr>
        <w:spacing w:after="220" w:line="259" w:lineRule="auto"/>
        <w:ind w:left="384"/>
      </w:pPr>
      <w:r>
        <w:rPr>
          <w:rFonts w:ascii="Verdana" w:eastAsia="Verdana" w:hAnsi="Verdana" w:cs="Verdana"/>
          <w:sz w:val="20"/>
        </w:rPr>
        <w:t xml:space="preserve">……………………………………………………………………………………………………………………………………………………… </w:t>
      </w:r>
    </w:p>
    <w:p w14:paraId="3D6B042B" w14:textId="77777777" w:rsidR="008C384A" w:rsidRDefault="00000000">
      <w:pPr>
        <w:spacing w:after="220" w:line="259" w:lineRule="auto"/>
        <w:ind w:left="384"/>
      </w:pPr>
      <w:r>
        <w:rPr>
          <w:rFonts w:ascii="Verdana" w:eastAsia="Verdana" w:hAnsi="Verdana" w:cs="Verdana"/>
          <w:sz w:val="20"/>
        </w:rPr>
        <w:t xml:space="preserve">……………………………………………………………………………………………………………………………………………………… </w:t>
      </w:r>
    </w:p>
    <w:p w14:paraId="4D8BC621" w14:textId="77777777" w:rsidR="008C384A" w:rsidRDefault="00000000">
      <w:pPr>
        <w:spacing w:after="0" w:line="259" w:lineRule="auto"/>
        <w:ind w:left="384"/>
      </w:pPr>
      <w:r>
        <w:rPr>
          <w:rFonts w:ascii="Verdana" w:eastAsia="Verdana" w:hAnsi="Verdana" w:cs="Verdana"/>
          <w:sz w:val="20"/>
        </w:rPr>
        <w:t xml:space="preserve">……………………………………………………………………………………………………………………………………………………… </w:t>
      </w:r>
    </w:p>
    <w:p w14:paraId="063CB808" w14:textId="77777777" w:rsidR="008C384A" w:rsidRDefault="00000000">
      <w:pPr>
        <w:spacing w:after="175" w:line="259" w:lineRule="auto"/>
        <w:ind w:left="0" w:firstLine="0"/>
      </w:pPr>
      <w:r>
        <w:rPr>
          <w:rFonts w:ascii="Verdana" w:eastAsia="Verdana" w:hAnsi="Verdana" w:cs="Verdana"/>
          <w:sz w:val="20"/>
        </w:rPr>
        <w:t xml:space="preserve"> </w:t>
      </w:r>
    </w:p>
    <w:p w14:paraId="626CCECA" w14:textId="77777777" w:rsidR="008C384A" w:rsidRDefault="00000000">
      <w:pPr>
        <w:spacing w:after="0" w:line="259" w:lineRule="auto"/>
        <w:ind w:left="0" w:firstLine="0"/>
      </w:pPr>
      <w:r>
        <w:rPr>
          <w:rFonts w:ascii="Verdana" w:eastAsia="Verdana" w:hAnsi="Verdana" w:cs="Verdana"/>
          <w:sz w:val="20"/>
        </w:rPr>
        <w:t xml:space="preserve"> </w:t>
      </w:r>
    </w:p>
    <w:p w14:paraId="03460AF4" w14:textId="77777777" w:rsidR="008C384A" w:rsidRDefault="00000000">
      <w:pPr>
        <w:spacing w:after="177" w:line="265" w:lineRule="auto"/>
        <w:ind w:left="384"/>
      </w:pPr>
      <w:r>
        <w:rPr>
          <w:rFonts w:ascii="Verdana" w:eastAsia="Verdana" w:hAnsi="Verdana" w:cs="Verdana"/>
          <w:sz w:val="20"/>
        </w:rPr>
        <w:t xml:space="preserve">Si impegna a svolgere i compiti previsti per la sua area, di seguito allegati. </w:t>
      </w:r>
    </w:p>
    <w:p w14:paraId="311EF7E0" w14:textId="77777777" w:rsidR="008C384A" w:rsidRDefault="00000000">
      <w:pPr>
        <w:spacing w:after="350" w:line="265" w:lineRule="auto"/>
        <w:ind w:left="384"/>
      </w:pPr>
      <w:r>
        <w:rPr>
          <w:rFonts w:ascii="Verdana" w:eastAsia="Verdana" w:hAnsi="Verdana" w:cs="Verdana"/>
          <w:sz w:val="20"/>
        </w:rPr>
        <w:t xml:space="preserve">Si impegna a produrre relazione finale. </w:t>
      </w:r>
    </w:p>
    <w:p w14:paraId="0C181FED" w14:textId="77777777" w:rsidR="008C384A" w:rsidRDefault="00000000">
      <w:pPr>
        <w:spacing w:after="0" w:line="259" w:lineRule="auto"/>
        <w:ind w:left="0" w:firstLine="0"/>
      </w:pPr>
      <w:r>
        <w:rPr>
          <w:rFonts w:ascii="Verdana" w:eastAsia="Verdana" w:hAnsi="Verdana" w:cs="Verdana"/>
          <w:sz w:val="20"/>
        </w:rPr>
        <w:t xml:space="preserve"> </w:t>
      </w:r>
    </w:p>
    <w:p w14:paraId="148D7F86" w14:textId="77777777" w:rsidR="008C384A" w:rsidRDefault="00000000">
      <w:pPr>
        <w:spacing w:after="0" w:line="259" w:lineRule="auto"/>
        <w:ind w:left="389" w:firstLine="0"/>
      </w:pPr>
      <w:r>
        <w:rPr>
          <w:rFonts w:ascii="Verdana" w:eastAsia="Verdana" w:hAnsi="Verdana" w:cs="Verdana"/>
          <w:sz w:val="18"/>
        </w:rPr>
        <w:t xml:space="preserve">Sesto Calende,  </w:t>
      </w:r>
      <w:r>
        <w:rPr>
          <w:noProof/>
        </w:rPr>
        <mc:AlternateContent>
          <mc:Choice Requires="wpg">
            <w:drawing>
              <wp:inline distT="0" distB="0" distL="0" distR="0" wp14:anchorId="51A29800" wp14:editId="65AE2325">
                <wp:extent cx="1120445" cy="6096"/>
                <wp:effectExtent l="0" t="0" r="0" b="0"/>
                <wp:docPr id="8160" name="Group 8160"/>
                <wp:cNvGraphicFramePr/>
                <a:graphic xmlns:a="http://schemas.openxmlformats.org/drawingml/2006/main">
                  <a:graphicData uri="http://schemas.microsoft.com/office/word/2010/wordprocessingGroup">
                    <wpg:wgp>
                      <wpg:cNvGrpSpPr/>
                      <wpg:grpSpPr>
                        <a:xfrm>
                          <a:off x="0" y="0"/>
                          <a:ext cx="1120445" cy="6096"/>
                          <a:chOff x="0" y="0"/>
                          <a:chExt cx="1120445" cy="6096"/>
                        </a:xfrm>
                      </wpg:grpSpPr>
                      <wps:wsp>
                        <wps:cNvPr id="9166" name="Shape 9166"/>
                        <wps:cNvSpPr/>
                        <wps:spPr>
                          <a:xfrm>
                            <a:off x="0" y="0"/>
                            <a:ext cx="1120445" cy="9144"/>
                          </a:xfrm>
                          <a:custGeom>
                            <a:avLst/>
                            <a:gdLst/>
                            <a:ahLst/>
                            <a:cxnLst/>
                            <a:rect l="0" t="0" r="0" b="0"/>
                            <a:pathLst>
                              <a:path w="1120445" h="9144">
                                <a:moveTo>
                                  <a:pt x="0" y="0"/>
                                </a:moveTo>
                                <a:lnTo>
                                  <a:pt x="1120445" y="0"/>
                                </a:lnTo>
                                <a:lnTo>
                                  <a:pt x="112044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60" style="width:88.224pt;height:0.480011pt;mso-position-horizontal-relative:char;mso-position-vertical-relative:line" coordsize="11204,60">
                <v:shape id="Shape 9167" style="position:absolute;width:11204;height:91;left:0;top:0;" coordsize="1120445,9144" path="m0,0l1120445,0l1120445,9144l0,9144l0,0">
                  <v:stroke weight="0pt" endcap="flat" joinstyle="round" on="false" color="#000000" opacity="0"/>
                  <v:fill on="true" color="#000000"/>
                </v:shape>
              </v:group>
            </w:pict>
          </mc:Fallback>
        </mc:AlternateContent>
      </w:r>
      <w:r>
        <w:rPr>
          <w:rFonts w:ascii="Verdana" w:eastAsia="Verdana" w:hAnsi="Verdana" w:cs="Verdana"/>
          <w:sz w:val="18"/>
        </w:rPr>
        <w:t xml:space="preserve"> </w:t>
      </w:r>
    </w:p>
    <w:p w14:paraId="1361E28B" w14:textId="77777777" w:rsidR="008C384A" w:rsidRDefault="00000000">
      <w:pPr>
        <w:spacing w:after="0" w:line="259" w:lineRule="auto"/>
        <w:ind w:left="0" w:firstLine="0"/>
      </w:pPr>
      <w:r>
        <w:rPr>
          <w:rFonts w:ascii="Verdana" w:eastAsia="Verdana" w:hAnsi="Verdana" w:cs="Verdana"/>
          <w:sz w:val="18"/>
        </w:rPr>
        <w:t xml:space="preserve"> </w:t>
      </w:r>
    </w:p>
    <w:p w14:paraId="2D3C9E14" w14:textId="77777777" w:rsidR="008C384A" w:rsidRDefault="00000000">
      <w:pPr>
        <w:spacing w:after="169" w:line="259" w:lineRule="auto"/>
        <w:ind w:left="0" w:right="1663" w:firstLine="0"/>
        <w:jc w:val="right"/>
      </w:pPr>
      <w:r>
        <w:rPr>
          <w:rFonts w:ascii="Verdana" w:eastAsia="Verdana" w:hAnsi="Verdana" w:cs="Verdana"/>
          <w:sz w:val="18"/>
        </w:rPr>
        <w:t xml:space="preserve">Il docente </w:t>
      </w:r>
    </w:p>
    <w:p w14:paraId="098925DC" w14:textId="77777777" w:rsidR="008C384A" w:rsidRDefault="00000000">
      <w:pPr>
        <w:spacing w:after="0" w:line="259" w:lineRule="auto"/>
        <w:ind w:left="0" w:firstLine="0"/>
      </w:pPr>
      <w:r>
        <w:rPr>
          <w:rFonts w:ascii="Verdana" w:eastAsia="Verdana" w:hAnsi="Verdana" w:cs="Verdana"/>
          <w:sz w:val="20"/>
        </w:rPr>
        <w:t xml:space="preserve"> </w:t>
      </w:r>
    </w:p>
    <w:p w14:paraId="6D7E0C10" w14:textId="77777777" w:rsidR="008C384A" w:rsidRDefault="00000000">
      <w:pPr>
        <w:spacing w:after="56" w:line="259" w:lineRule="auto"/>
        <w:ind w:left="6687" w:firstLine="0"/>
      </w:pPr>
      <w:r>
        <w:rPr>
          <w:noProof/>
        </w:rPr>
        <mc:AlternateContent>
          <mc:Choice Requires="wpg">
            <w:drawing>
              <wp:inline distT="0" distB="0" distL="0" distR="0" wp14:anchorId="648738E7" wp14:editId="329ED66D">
                <wp:extent cx="2139950" cy="6742"/>
                <wp:effectExtent l="0" t="0" r="0" b="0"/>
                <wp:docPr id="8159" name="Group 8159"/>
                <wp:cNvGraphicFramePr/>
                <a:graphic xmlns:a="http://schemas.openxmlformats.org/drawingml/2006/main">
                  <a:graphicData uri="http://schemas.microsoft.com/office/word/2010/wordprocessingGroup">
                    <wpg:wgp>
                      <wpg:cNvGrpSpPr/>
                      <wpg:grpSpPr>
                        <a:xfrm>
                          <a:off x="0" y="0"/>
                          <a:ext cx="2139950" cy="6742"/>
                          <a:chOff x="0" y="0"/>
                          <a:chExt cx="2139950" cy="6742"/>
                        </a:xfrm>
                      </wpg:grpSpPr>
                      <wps:wsp>
                        <wps:cNvPr id="512" name="Shape 512"/>
                        <wps:cNvSpPr/>
                        <wps:spPr>
                          <a:xfrm>
                            <a:off x="0" y="0"/>
                            <a:ext cx="2139950" cy="0"/>
                          </a:xfrm>
                          <a:custGeom>
                            <a:avLst/>
                            <a:gdLst/>
                            <a:ahLst/>
                            <a:cxnLst/>
                            <a:rect l="0" t="0" r="0" b="0"/>
                            <a:pathLst>
                              <a:path w="2139950">
                                <a:moveTo>
                                  <a:pt x="0" y="0"/>
                                </a:moveTo>
                                <a:lnTo>
                                  <a:pt x="2139950" y="0"/>
                                </a:lnTo>
                              </a:path>
                            </a:pathLst>
                          </a:custGeom>
                          <a:ln w="674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59" style="width:168.5pt;height:0.53087pt;mso-position-horizontal-relative:char;mso-position-vertical-relative:line" coordsize="21399,67">
                <v:shape id="Shape 512" style="position:absolute;width:21399;height:0;left:0;top:0;" coordsize="2139950,0" path="m0,0l2139950,0">
                  <v:stroke weight="0.53087pt" endcap="flat" joinstyle="round" on="true" color="#000000"/>
                  <v:fill on="false" color="#000000" opacity="0"/>
                </v:shape>
              </v:group>
            </w:pict>
          </mc:Fallback>
        </mc:AlternateContent>
      </w:r>
    </w:p>
    <w:p w14:paraId="17A1A2EC" w14:textId="77777777" w:rsidR="008C384A" w:rsidRDefault="00000000">
      <w:pPr>
        <w:spacing w:after="0" w:line="259" w:lineRule="auto"/>
        <w:ind w:left="0" w:firstLine="0"/>
      </w:pPr>
      <w:r>
        <w:rPr>
          <w:rFonts w:ascii="Verdana" w:eastAsia="Verdana" w:hAnsi="Verdana" w:cs="Verdana"/>
        </w:rPr>
        <w:t xml:space="preserve"> </w:t>
      </w:r>
    </w:p>
    <w:p w14:paraId="2EF3FACC" w14:textId="77777777" w:rsidR="008C384A" w:rsidRDefault="00000000">
      <w:pPr>
        <w:spacing w:after="0" w:line="259" w:lineRule="auto"/>
        <w:ind w:left="0" w:firstLine="0"/>
      </w:pPr>
      <w:r>
        <w:rPr>
          <w:rFonts w:ascii="Verdana" w:eastAsia="Verdana" w:hAnsi="Verdana" w:cs="Verdana"/>
        </w:rPr>
        <w:t xml:space="preserve"> </w:t>
      </w:r>
    </w:p>
    <w:p w14:paraId="60E92D63" w14:textId="77777777" w:rsidR="008C384A" w:rsidRDefault="00000000">
      <w:pPr>
        <w:pStyle w:val="Titolo2"/>
      </w:pPr>
      <w:r>
        <w:t xml:space="preserve">Aree Funzioni Strumentali </w:t>
      </w:r>
    </w:p>
    <w:p w14:paraId="6C7F2187" w14:textId="77777777" w:rsidR="008C384A" w:rsidRDefault="00000000">
      <w:pPr>
        <w:ind w:left="96" w:right="36"/>
      </w:pPr>
      <w:r>
        <w:t xml:space="preserve">COMPITI GENERALI </w:t>
      </w:r>
    </w:p>
    <w:p w14:paraId="64362DD4" w14:textId="77777777" w:rsidR="008C384A" w:rsidRDefault="00000000">
      <w:pPr>
        <w:numPr>
          <w:ilvl w:val="0"/>
          <w:numId w:val="2"/>
        </w:numPr>
        <w:ind w:right="36" w:hanging="360"/>
      </w:pPr>
      <w:r>
        <w:t xml:space="preserve">coordinano i lavori delle Commissioni della propria area </w:t>
      </w:r>
    </w:p>
    <w:p w14:paraId="0D890C8A" w14:textId="77777777" w:rsidR="008C384A" w:rsidRDefault="00000000">
      <w:pPr>
        <w:numPr>
          <w:ilvl w:val="0"/>
          <w:numId w:val="2"/>
        </w:numPr>
        <w:ind w:right="36" w:hanging="360"/>
      </w:pPr>
      <w:r>
        <w:t xml:space="preserve">partecipano al nucleo di autovalutazione d’Istituto, collaborando all’elaborazione del RAV; del Piano di miglioramento (PDM) e degli altri documenti fondativi dell’Istituto </w:t>
      </w:r>
    </w:p>
    <w:p w14:paraId="5DB2BA89" w14:textId="77777777" w:rsidR="008C384A" w:rsidRDefault="00000000">
      <w:pPr>
        <w:numPr>
          <w:ilvl w:val="0"/>
          <w:numId w:val="2"/>
        </w:numPr>
        <w:ind w:right="36" w:hanging="360"/>
      </w:pPr>
      <w:r>
        <w:t xml:space="preserve">collaborano con il DS alla verifica dei bisogni formativi dei docenti e, per le aree di appartenenza, contribuiscono all’elaborazione del piano triennale di formazione da proporre al Collegio ed eventuali modifiche in </w:t>
      </w:r>
      <w:r>
        <w:rPr>
          <w:i/>
        </w:rPr>
        <w:t xml:space="preserve">itinere </w:t>
      </w:r>
    </w:p>
    <w:p w14:paraId="2CAB00A6" w14:textId="77777777" w:rsidR="008C384A" w:rsidRDefault="00000000">
      <w:pPr>
        <w:numPr>
          <w:ilvl w:val="0"/>
          <w:numId w:val="2"/>
        </w:numPr>
        <w:ind w:right="36" w:hanging="360"/>
      </w:pPr>
      <w:r>
        <w:t xml:space="preserve">propongono corsi di formazione interni e ne seguono l’organizzazione </w:t>
      </w:r>
    </w:p>
    <w:p w14:paraId="3744A2D8" w14:textId="77777777" w:rsidR="008C384A" w:rsidRDefault="00000000">
      <w:pPr>
        <w:numPr>
          <w:ilvl w:val="0"/>
          <w:numId w:val="2"/>
        </w:numPr>
        <w:ind w:right="36" w:hanging="360"/>
      </w:pPr>
      <w:r>
        <w:t xml:space="preserve">definiscono modelli di monitoraggio qualitativo e quantitativo dei progetti; in particolare quelli afferenti all’ area dell’inclusione e dell’innovazione e ne curano l’applicazione e la verifica dei risultati </w:t>
      </w:r>
    </w:p>
    <w:p w14:paraId="5F27F755" w14:textId="77777777" w:rsidR="008C384A" w:rsidRDefault="00000000">
      <w:pPr>
        <w:numPr>
          <w:ilvl w:val="0"/>
          <w:numId w:val="2"/>
        </w:numPr>
        <w:ind w:right="36" w:hanging="360"/>
      </w:pPr>
      <w:r>
        <w:t xml:space="preserve">partecipano a corsi di formazione, “tavoli” /convegni ad hoc </w:t>
      </w:r>
    </w:p>
    <w:p w14:paraId="1B4860EE" w14:textId="77777777" w:rsidR="008C384A" w:rsidRDefault="00000000">
      <w:pPr>
        <w:numPr>
          <w:ilvl w:val="0"/>
          <w:numId w:val="2"/>
        </w:numPr>
        <w:ind w:right="36" w:hanging="360"/>
      </w:pPr>
      <w:r>
        <w:t xml:space="preserve">predispongono circolari e documenti relativi alla propria area </w:t>
      </w:r>
    </w:p>
    <w:p w14:paraId="42BB5743" w14:textId="77777777" w:rsidR="008C384A" w:rsidRDefault="00000000">
      <w:pPr>
        <w:numPr>
          <w:ilvl w:val="0"/>
          <w:numId w:val="2"/>
        </w:numPr>
        <w:ind w:right="36" w:hanging="360"/>
      </w:pPr>
      <w:r>
        <w:t xml:space="preserve">collaborano tra loro e con tutte le figure che possono favorire la crescita dell’offerta formativa dell’istituto nella logica del miglioramento continuo </w:t>
      </w:r>
    </w:p>
    <w:p w14:paraId="280F8626" w14:textId="77777777" w:rsidR="008C384A" w:rsidRDefault="00000000">
      <w:pPr>
        <w:numPr>
          <w:ilvl w:val="0"/>
          <w:numId w:val="2"/>
        </w:numPr>
        <w:spacing w:after="41"/>
        <w:ind w:right="36" w:hanging="360"/>
      </w:pPr>
      <w:r>
        <w:lastRenderedPageBreak/>
        <w:t xml:space="preserve">possono costituire, sovraintendere e gestire gruppi di lavoro estemporanei, dettati da esigenze contingenti, in accordo con il DS </w:t>
      </w:r>
    </w:p>
    <w:p w14:paraId="769A2D5A" w14:textId="77777777" w:rsidR="008C384A" w:rsidRDefault="00000000">
      <w:pPr>
        <w:numPr>
          <w:ilvl w:val="0"/>
          <w:numId w:val="2"/>
        </w:numPr>
        <w:ind w:right="36" w:hanging="360"/>
      </w:pPr>
      <w:r>
        <w:t xml:space="preserve">possono sostituire il DS nel periodo estivo </w:t>
      </w:r>
    </w:p>
    <w:tbl>
      <w:tblPr>
        <w:tblStyle w:val="TableGrid"/>
        <w:tblW w:w="10128" w:type="dxa"/>
        <w:tblInd w:w="185" w:type="dxa"/>
        <w:tblCellMar>
          <w:top w:w="55" w:type="dxa"/>
          <w:left w:w="118" w:type="dxa"/>
          <w:bottom w:w="0" w:type="dxa"/>
          <w:right w:w="49" w:type="dxa"/>
        </w:tblCellMar>
        <w:tblLook w:val="04A0" w:firstRow="1" w:lastRow="0" w:firstColumn="1" w:lastColumn="0" w:noHBand="0" w:noVBand="1"/>
      </w:tblPr>
      <w:tblGrid>
        <w:gridCol w:w="10128"/>
      </w:tblGrid>
      <w:tr w:rsidR="008C384A" w14:paraId="66A2915D" w14:textId="77777777">
        <w:trPr>
          <w:trHeight w:val="2285"/>
        </w:trPr>
        <w:tc>
          <w:tcPr>
            <w:tcW w:w="10128" w:type="dxa"/>
            <w:tcBorders>
              <w:top w:val="single" w:sz="4" w:space="0" w:color="000000"/>
              <w:left w:val="single" w:sz="4" w:space="0" w:color="000000"/>
              <w:bottom w:val="single" w:sz="4" w:space="0" w:color="000000"/>
              <w:right w:val="single" w:sz="4" w:space="0" w:color="000000"/>
            </w:tcBorders>
          </w:tcPr>
          <w:p w14:paraId="13CAD5D3" w14:textId="77777777" w:rsidR="008C384A" w:rsidRDefault="00000000">
            <w:pPr>
              <w:spacing w:after="22" w:line="233" w:lineRule="auto"/>
              <w:ind w:left="2" w:firstLine="0"/>
              <w:jc w:val="both"/>
            </w:pPr>
            <w:r>
              <w:rPr>
                <w:b/>
              </w:rPr>
              <w:t>Area 1</w:t>
            </w:r>
            <w:r>
              <w:t xml:space="preserve">- </w:t>
            </w:r>
            <w:r>
              <w:rPr>
                <w:b/>
              </w:rPr>
              <w:t xml:space="preserve">Cura dei documenti fondativi di Istituto: redazione e revisione del POF/PTOF - Curricolo verticale – RAV- PDM – RS e BS </w:t>
            </w:r>
          </w:p>
          <w:p w14:paraId="6779CA81" w14:textId="77777777" w:rsidR="008C384A" w:rsidRDefault="00000000">
            <w:pPr>
              <w:numPr>
                <w:ilvl w:val="0"/>
                <w:numId w:val="3"/>
              </w:numPr>
              <w:spacing w:line="259" w:lineRule="auto"/>
              <w:ind w:hanging="363"/>
            </w:pPr>
            <w:r>
              <w:rPr>
                <w:i/>
              </w:rPr>
              <w:t xml:space="preserve">Coordina il lavoro delle FFSS </w:t>
            </w:r>
          </w:p>
          <w:p w14:paraId="465AA24F" w14:textId="77777777" w:rsidR="008C384A" w:rsidRDefault="00000000">
            <w:pPr>
              <w:numPr>
                <w:ilvl w:val="0"/>
                <w:numId w:val="3"/>
              </w:numPr>
              <w:spacing w:after="14" w:line="259" w:lineRule="auto"/>
              <w:ind w:hanging="363"/>
            </w:pPr>
            <w:r>
              <w:rPr>
                <w:i/>
              </w:rPr>
              <w:t xml:space="preserve">Collabora alla predisposizione dei materiali e alla stesura del POF/PTOF e ne coordina i lavori </w:t>
            </w:r>
          </w:p>
          <w:p w14:paraId="1E119CAC" w14:textId="77777777" w:rsidR="008C384A" w:rsidRDefault="00000000">
            <w:pPr>
              <w:numPr>
                <w:ilvl w:val="0"/>
                <w:numId w:val="3"/>
              </w:numPr>
              <w:spacing w:after="14" w:line="259" w:lineRule="auto"/>
              <w:ind w:hanging="363"/>
            </w:pPr>
            <w:r>
              <w:rPr>
                <w:i/>
              </w:rPr>
              <w:t xml:space="preserve">Aggiorna annualmente i documenti fondativi di Istituto </w:t>
            </w:r>
          </w:p>
          <w:p w14:paraId="24B44283" w14:textId="77777777" w:rsidR="008C384A" w:rsidRDefault="00000000">
            <w:pPr>
              <w:numPr>
                <w:ilvl w:val="0"/>
                <w:numId w:val="3"/>
              </w:numPr>
              <w:spacing w:after="0" w:line="259" w:lineRule="auto"/>
              <w:ind w:hanging="363"/>
            </w:pPr>
            <w:r>
              <w:rPr>
                <w:i/>
              </w:rPr>
              <w:t xml:space="preserve">Collabora alla stesura e revisione del Curricolo e ne coordina i lavori </w:t>
            </w:r>
          </w:p>
          <w:p w14:paraId="32684EC4" w14:textId="77777777" w:rsidR="008C384A" w:rsidRDefault="00000000">
            <w:pPr>
              <w:numPr>
                <w:ilvl w:val="0"/>
                <w:numId w:val="3"/>
              </w:numPr>
              <w:spacing w:after="0" w:line="259" w:lineRule="auto"/>
              <w:ind w:hanging="363"/>
            </w:pPr>
            <w:r>
              <w:rPr>
                <w:i/>
              </w:rPr>
              <w:t xml:space="preserve">Collabora con il nucleo di autovalutazione per la stesura del RAV, PDM, Rendicontazione e Bilancio Sociale e ne coordina i lavori </w:t>
            </w:r>
          </w:p>
        </w:tc>
      </w:tr>
      <w:tr w:rsidR="008C384A" w14:paraId="08C377CA" w14:textId="77777777">
        <w:trPr>
          <w:trHeight w:val="4047"/>
        </w:trPr>
        <w:tc>
          <w:tcPr>
            <w:tcW w:w="10128" w:type="dxa"/>
            <w:tcBorders>
              <w:top w:val="single" w:sz="4" w:space="0" w:color="000000"/>
              <w:left w:val="single" w:sz="4" w:space="0" w:color="000000"/>
              <w:bottom w:val="single" w:sz="4" w:space="0" w:color="000000"/>
              <w:right w:val="single" w:sz="4" w:space="0" w:color="000000"/>
            </w:tcBorders>
          </w:tcPr>
          <w:p w14:paraId="05AF86AA" w14:textId="77777777" w:rsidR="008C384A" w:rsidRDefault="00000000">
            <w:pPr>
              <w:spacing w:after="0" w:line="259" w:lineRule="auto"/>
              <w:ind w:left="2" w:firstLine="0"/>
            </w:pPr>
            <w:r>
              <w:rPr>
                <w:b/>
              </w:rPr>
              <w:t xml:space="preserve">Area 2 - Sviluppo di ambienti d’apprendimento innovativi e gestione progettualità d’Istituto </w:t>
            </w:r>
          </w:p>
          <w:p w14:paraId="39CDCE1F" w14:textId="77777777" w:rsidR="008C384A" w:rsidRDefault="00000000">
            <w:pPr>
              <w:numPr>
                <w:ilvl w:val="0"/>
                <w:numId w:val="4"/>
              </w:numPr>
              <w:spacing w:after="0" w:line="259" w:lineRule="auto"/>
              <w:ind w:hanging="363"/>
              <w:jc w:val="both"/>
            </w:pPr>
            <w:r>
              <w:rPr>
                <w:i/>
              </w:rPr>
              <w:t xml:space="preserve">Sulla base dei documenti fondativi di Istituto (PTOF/RAV/PDM/…), del confronto diretto con le altre figure di sistema e con il DS, individua gli spazi di sviluppo e miglioramento degli ambienti di apprendimento e della progettualità di Istituto </w:t>
            </w:r>
          </w:p>
          <w:p w14:paraId="2769551A" w14:textId="77777777" w:rsidR="008C384A" w:rsidRDefault="00000000">
            <w:pPr>
              <w:numPr>
                <w:ilvl w:val="0"/>
                <w:numId w:val="4"/>
              </w:numPr>
              <w:spacing w:after="2" w:line="257" w:lineRule="auto"/>
              <w:ind w:hanging="363"/>
              <w:jc w:val="both"/>
            </w:pPr>
            <w:r>
              <w:rPr>
                <w:i/>
              </w:rPr>
              <w:t xml:space="preserve">Verifica la rispondenza delle proposte progettuali “storiche” con le necessità contingenti, gli ambiti di miglioramento e propone al DS e al CD eventuali nuove forme di progettualità </w:t>
            </w:r>
          </w:p>
          <w:p w14:paraId="0EF2981F" w14:textId="77777777" w:rsidR="008C384A" w:rsidRDefault="00000000">
            <w:pPr>
              <w:numPr>
                <w:ilvl w:val="0"/>
                <w:numId w:val="4"/>
              </w:numPr>
              <w:spacing w:after="14" w:line="259" w:lineRule="auto"/>
              <w:ind w:hanging="363"/>
              <w:jc w:val="both"/>
            </w:pPr>
            <w:r>
              <w:rPr>
                <w:i/>
              </w:rPr>
              <w:t xml:space="preserve">In collaborazione con i coordinatori di plesso e di grado, coordina l’organizzazione della progettualità annuale di Istituto </w:t>
            </w:r>
          </w:p>
          <w:p w14:paraId="0BC2904B" w14:textId="77777777" w:rsidR="008C384A" w:rsidRDefault="00000000">
            <w:pPr>
              <w:numPr>
                <w:ilvl w:val="0"/>
                <w:numId w:val="4"/>
              </w:numPr>
              <w:spacing w:line="259" w:lineRule="auto"/>
              <w:ind w:hanging="363"/>
              <w:jc w:val="both"/>
            </w:pPr>
            <w:r>
              <w:rPr>
                <w:i/>
              </w:rPr>
              <w:t xml:space="preserve">Raccolgono le schede di progetto da inserire nel PTOF, le schede consuntive e di monitoraggio </w:t>
            </w:r>
          </w:p>
          <w:p w14:paraId="4226351C" w14:textId="77777777" w:rsidR="008C384A" w:rsidRDefault="00000000">
            <w:pPr>
              <w:numPr>
                <w:ilvl w:val="0"/>
                <w:numId w:val="4"/>
              </w:numPr>
              <w:spacing w:after="0" w:line="259" w:lineRule="auto"/>
              <w:ind w:hanging="363"/>
              <w:jc w:val="both"/>
            </w:pPr>
            <w:r>
              <w:rPr>
                <w:i/>
              </w:rPr>
              <w:t xml:space="preserve">Verificano e monitorano i progetti, in itinere e alla conclusione in collaborazione con i responsabili degli stessi </w:t>
            </w:r>
          </w:p>
          <w:p w14:paraId="4ED03EEC" w14:textId="77777777" w:rsidR="008C384A" w:rsidRDefault="00000000">
            <w:pPr>
              <w:numPr>
                <w:ilvl w:val="0"/>
                <w:numId w:val="4"/>
              </w:numPr>
              <w:spacing w:after="0" w:line="259" w:lineRule="auto"/>
              <w:ind w:hanging="363"/>
              <w:jc w:val="both"/>
            </w:pPr>
            <w:r>
              <w:rPr>
                <w:i/>
              </w:rPr>
              <w:t xml:space="preserve">Collaborano con il Team digitale per lo sviluppo delle competenze digitali degli allievi, legate anche alle competenze trasversali di carattere sociale (soft skills) </w:t>
            </w:r>
          </w:p>
          <w:p w14:paraId="260AD614" w14:textId="77777777" w:rsidR="008C384A" w:rsidRDefault="00000000">
            <w:pPr>
              <w:numPr>
                <w:ilvl w:val="0"/>
                <w:numId w:val="4"/>
              </w:numPr>
              <w:spacing w:after="0" w:line="259" w:lineRule="auto"/>
              <w:ind w:hanging="363"/>
              <w:jc w:val="both"/>
            </w:pPr>
            <w:r>
              <w:rPr>
                <w:i/>
              </w:rPr>
              <w:t xml:space="preserve">Si occupano di controllare la pubblicazione dei bandi PON/FSR/FESR/PNRR e della loro eventuale redazione in collaborazione con DS e DSGA </w:t>
            </w:r>
          </w:p>
        </w:tc>
      </w:tr>
      <w:tr w:rsidR="008C384A" w14:paraId="4E258FE6" w14:textId="77777777">
        <w:trPr>
          <w:trHeight w:val="3156"/>
        </w:trPr>
        <w:tc>
          <w:tcPr>
            <w:tcW w:w="10128" w:type="dxa"/>
            <w:tcBorders>
              <w:top w:val="single" w:sz="4" w:space="0" w:color="000000"/>
              <w:left w:val="single" w:sz="4" w:space="0" w:color="000000"/>
              <w:bottom w:val="single" w:sz="4" w:space="0" w:color="000000"/>
              <w:right w:val="single" w:sz="4" w:space="0" w:color="000000"/>
            </w:tcBorders>
          </w:tcPr>
          <w:p w14:paraId="4DD72E8A" w14:textId="77777777" w:rsidR="008C384A" w:rsidRDefault="00000000">
            <w:pPr>
              <w:spacing w:after="0" w:line="259" w:lineRule="auto"/>
              <w:ind w:left="2" w:firstLine="0"/>
            </w:pPr>
            <w:r>
              <w:rPr>
                <w:b/>
              </w:rPr>
              <w:t xml:space="preserve">Area 3 - Cura dei processi di inclusione </w:t>
            </w:r>
          </w:p>
          <w:p w14:paraId="532139C6" w14:textId="77777777" w:rsidR="008C384A" w:rsidRDefault="00000000">
            <w:pPr>
              <w:numPr>
                <w:ilvl w:val="0"/>
                <w:numId w:val="5"/>
              </w:numPr>
              <w:spacing w:after="15" w:line="259" w:lineRule="auto"/>
              <w:ind w:hanging="363"/>
            </w:pPr>
            <w:r>
              <w:rPr>
                <w:i/>
              </w:rPr>
              <w:t xml:space="preserve">Favorisce lo sviluppo di processi di inclusione scolastica, anche in collaborazione con i referenti DSA/BES e tutte le figure che si ritengano utili al fine di prevenire e contenere ogni forma di disagio </w:t>
            </w:r>
          </w:p>
          <w:p w14:paraId="3CB2525F" w14:textId="77777777" w:rsidR="008C384A" w:rsidRDefault="00000000">
            <w:pPr>
              <w:numPr>
                <w:ilvl w:val="0"/>
                <w:numId w:val="5"/>
              </w:numPr>
              <w:spacing w:after="0" w:line="259" w:lineRule="auto"/>
              <w:ind w:hanging="363"/>
            </w:pPr>
            <w:r>
              <w:rPr>
                <w:i/>
              </w:rPr>
              <w:t xml:space="preserve">Cura la progettazione e/o implementazione dei percorsi/progetti di inclusione degli allievi DA </w:t>
            </w:r>
          </w:p>
          <w:p w14:paraId="200EE081" w14:textId="77777777" w:rsidR="008C384A" w:rsidRDefault="00000000">
            <w:pPr>
              <w:numPr>
                <w:ilvl w:val="0"/>
                <w:numId w:val="5"/>
              </w:numPr>
              <w:spacing w:after="15" w:line="259" w:lineRule="auto"/>
              <w:ind w:hanging="363"/>
            </w:pPr>
            <w:r>
              <w:rPr>
                <w:i/>
              </w:rPr>
              <w:t xml:space="preserve">Incontra a cadenza bimestrale il DS per report sulla situazione generale relativa all’ambito del Sostegno scolastico e/o degli alunni NAI, o generalmente non italofoni, e coordina eventuali riunioni dedicate </w:t>
            </w:r>
          </w:p>
          <w:p w14:paraId="75C76E1B" w14:textId="77777777" w:rsidR="008C384A" w:rsidRDefault="00000000">
            <w:pPr>
              <w:numPr>
                <w:ilvl w:val="0"/>
                <w:numId w:val="5"/>
              </w:numPr>
              <w:spacing w:after="14" w:line="259" w:lineRule="auto"/>
              <w:ind w:hanging="363"/>
            </w:pPr>
            <w:r>
              <w:rPr>
                <w:i/>
              </w:rPr>
              <w:t xml:space="preserve">Collabora con i docenti che si occupano di continuità/orientamento </w:t>
            </w:r>
          </w:p>
          <w:p w14:paraId="7ED7F951" w14:textId="77777777" w:rsidR="008C384A" w:rsidRDefault="00000000">
            <w:pPr>
              <w:numPr>
                <w:ilvl w:val="0"/>
                <w:numId w:val="5"/>
              </w:numPr>
              <w:spacing w:line="259" w:lineRule="auto"/>
              <w:ind w:hanging="363"/>
            </w:pPr>
            <w:r>
              <w:rPr>
                <w:i/>
              </w:rPr>
              <w:t xml:space="preserve">Coordina il GLI e ne cura lo sviluppo dei lavori </w:t>
            </w:r>
          </w:p>
          <w:p w14:paraId="3E848DD7" w14:textId="77777777" w:rsidR="008C384A" w:rsidRDefault="00000000">
            <w:pPr>
              <w:numPr>
                <w:ilvl w:val="0"/>
                <w:numId w:val="5"/>
              </w:numPr>
              <w:spacing w:after="14" w:line="259" w:lineRule="auto"/>
              <w:ind w:hanging="363"/>
            </w:pPr>
            <w:r>
              <w:rPr>
                <w:i/>
              </w:rPr>
              <w:t xml:space="preserve">Predispone il calendario dei GLO e ne monitora i lavori anche partecipando agli incontri quando necessario </w:t>
            </w:r>
          </w:p>
          <w:p w14:paraId="7E423CDB" w14:textId="77777777" w:rsidR="008C384A" w:rsidRDefault="00000000">
            <w:pPr>
              <w:numPr>
                <w:ilvl w:val="0"/>
                <w:numId w:val="5"/>
              </w:numPr>
              <w:spacing w:after="0" w:line="259" w:lineRule="auto"/>
              <w:ind w:hanging="363"/>
            </w:pPr>
            <w:r>
              <w:rPr>
                <w:i/>
              </w:rPr>
              <w:t xml:space="preserve">Partecipa alle riunioni dedicate: Commissione DA/Intercultura/Incontri con specialisti/Bullismo) </w:t>
            </w:r>
          </w:p>
        </w:tc>
      </w:tr>
    </w:tbl>
    <w:p w14:paraId="120E4B97" w14:textId="77777777" w:rsidR="008C384A" w:rsidRDefault="00000000">
      <w:pPr>
        <w:spacing w:after="0" w:line="259" w:lineRule="auto"/>
        <w:ind w:left="0" w:firstLine="0"/>
      </w:pPr>
      <w:r>
        <w:t xml:space="preserve"> </w:t>
      </w:r>
    </w:p>
    <w:p w14:paraId="49769BF3" w14:textId="77777777" w:rsidR="008C384A" w:rsidRDefault="00000000">
      <w:pPr>
        <w:ind w:left="96" w:right="36"/>
      </w:pPr>
      <w:r>
        <w:t xml:space="preserve">Previste generalmente </w:t>
      </w:r>
      <w:r>
        <w:rPr>
          <w:b/>
        </w:rPr>
        <w:t xml:space="preserve">due </w:t>
      </w:r>
      <w:r>
        <w:t xml:space="preserve">figure per ciascuna area. </w:t>
      </w:r>
    </w:p>
    <w:p w14:paraId="664986AD" w14:textId="77777777" w:rsidR="008C384A" w:rsidRDefault="00000000">
      <w:pPr>
        <w:spacing w:after="0" w:line="259" w:lineRule="auto"/>
        <w:ind w:left="0" w:firstLine="0"/>
      </w:pPr>
      <w:r>
        <w:t xml:space="preserve"> </w:t>
      </w:r>
    </w:p>
    <w:p w14:paraId="2DC08D0A" w14:textId="77777777" w:rsidR="008C384A" w:rsidRDefault="00000000">
      <w:pPr>
        <w:ind w:left="96" w:right="1384"/>
      </w:pPr>
      <w:r>
        <w:t xml:space="preserve">Il Pagamento delle funzioni strumentali è disposto con apposito fondo previsto a livello ministeriale nei finanziamenti del MOF (miglioramento dell’Offerta formativa) e definito in contrattazione di Istituto. Il contratto di Istituto è presente sul sito – Scuola/trasparenza/Personale/Contrattazione Integrativa. </w:t>
      </w:r>
    </w:p>
    <w:sectPr w:rsidR="008C384A">
      <w:pgSz w:w="11921" w:h="16850"/>
      <w:pgMar w:top="624" w:right="630" w:bottom="1024"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A4292"/>
    <w:multiLevelType w:val="hybridMultilevel"/>
    <w:tmpl w:val="51C8E24A"/>
    <w:lvl w:ilvl="0" w:tplc="C394B714">
      <w:start w:val="1"/>
      <w:numFmt w:val="decimal"/>
      <w:lvlText w:val="%1."/>
      <w:lvlJc w:val="left"/>
      <w:pPr>
        <w:ind w:left="1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74E588">
      <w:start w:val="1"/>
      <w:numFmt w:val="lowerLetter"/>
      <w:lvlText w:val="%2"/>
      <w:lvlJc w:val="left"/>
      <w:pPr>
        <w:ind w:left="1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F45F64">
      <w:start w:val="1"/>
      <w:numFmt w:val="lowerRoman"/>
      <w:lvlText w:val="%3"/>
      <w:lvlJc w:val="left"/>
      <w:pPr>
        <w:ind w:left="2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C8D2F0">
      <w:start w:val="1"/>
      <w:numFmt w:val="decimal"/>
      <w:lvlText w:val="%4"/>
      <w:lvlJc w:val="left"/>
      <w:pPr>
        <w:ind w:left="3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CC50B0">
      <w:start w:val="1"/>
      <w:numFmt w:val="lowerLetter"/>
      <w:lvlText w:val="%5"/>
      <w:lvlJc w:val="left"/>
      <w:pPr>
        <w:ind w:left="4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463B64">
      <w:start w:val="1"/>
      <w:numFmt w:val="lowerRoman"/>
      <w:lvlText w:val="%6"/>
      <w:lvlJc w:val="left"/>
      <w:pPr>
        <w:ind w:left="4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A8A39C">
      <w:start w:val="1"/>
      <w:numFmt w:val="decimal"/>
      <w:lvlText w:val="%7"/>
      <w:lvlJc w:val="left"/>
      <w:pPr>
        <w:ind w:left="5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5CC45A">
      <w:start w:val="1"/>
      <w:numFmt w:val="lowerLetter"/>
      <w:lvlText w:val="%8"/>
      <w:lvlJc w:val="left"/>
      <w:pPr>
        <w:ind w:left="6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1A7618">
      <w:start w:val="1"/>
      <w:numFmt w:val="lowerRoman"/>
      <w:lvlText w:val="%9"/>
      <w:lvlJc w:val="left"/>
      <w:pPr>
        <w:ind w:left="69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891DDB"/>
    <w:multiLevelType w:val="hybridMultilevel"/>
    <w:tmpl w:val="14FA437C"/>
    <w:lvl w:ilvl="0" w:tplc="69ECD9CC">
      <w:start w:val="1"/>
      <w:numFmt w:val="bullet"/>
      <w:lvlText w:val="-"/>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629644">
      <w:start w:val="1"/>
      <w:numFmt w:val="bullet"/>
      <w:lvlText w:val="o"/>
      <w:lvlJc w:val="left"/>
      <w:pPr>
        <w:ind w:left="1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AE31B0">
      <w:start w:val="1"/>
      <w:numFmt w:val="bullet"/>
      <w:lvlText w:val="▪"/>
      <w:lvlJc w:val="left"/>
      <w:pPr>
        <w:ind w:left="1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5A7A94">
      <w:start w:val="1"/>
      <w:numFmt w:val="bullet"/>
      <w:lvlText w:val="•"/>
      <w:lvlJc w:val="left"/>
      <w:pPr>
        <w:ind w:left="2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EA04B6">
      <w:start w:val="1"/>
      <w:numFmt w:val="bullet"/>
      <w:lvlText w:val="o"/>
      <w:lvlJc w:val="left"/>
      <w:pPr>
        <w:ind w:left="3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724C5C">
      <w:start w:val="1"/>
      <w:numFmt w:val="bullet"/>
      <w:lvlText w:val="▪"/>
      <w:lvlJc w:val="left"/>
      <w:pPr>
        <w:ind w:left="4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84B046">
      <w:start w:val="1"/>
      <w:numFmt w:val="bullet"/>
      <w:lvlText w:val="•"/>
      <w:lvlJc w:val="left"/>
      <w:pPr>
        <w:ind w:left="4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6871DC">
      <w:start w:val="1"/>
      <w:numFmt w:val="bullet"/>
      <w:lvlText w:val="o"/>
      <w:lvlJc w:val="left"/>
      <w:pPr>
        <w:ind w:left="5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5CB2B8">
      <w:start w:val="1"/>
      <w:numFmt w:val="bullet"/>
      <w:lvlText w:val="▪"/>
      <w:lvlJc w:val="left"/>
      <w:pPr>
        <w:ind w:left="6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F94270"/>
    <w:multiLevelType w:val="hybridMultilevel"/>
    <w:tmpl w:val="FAAA0F1C"/>
    <w:lvl w:ilvl="0" w:tplc="11C2A6D6">
      <w:start w:val="1"/>
      <w:numFmt w:val="bullet"/>
      <w:lvlText w:val="-"/>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16CE48">
      <w:start w:val="1"/>
      <w:numFmt w:val="bullet"/>
      <w:lvlText w:val="o"/>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38FF80">
      <w:start w:val="1"/>
      <w:numFmt w:val="bullet"/>
      <w:lvlText w:val="▪"/>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AAB7F4">
      <w:start w:val="1"/>
      <w:numFmt w:val="bullet"/>
      <w:lvlText w:val="•"/>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847838">
      <w:start w:val="1"/>
      <w:numFmt w:val="bullet"/>
      <w:lvlText w:val="o"/>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3EADBA">
      <w:start w:val="1"/>
      <w:numFmt w:val="bullet"/>
      <w:lvlText w:val="▪"/>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688D4">
      <w:start w:val="1"/>
      <w:numFmt w:val="bullet"/>
      <w:lvlText w:val="•"/>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ADF0">
      <w:start w:val="1"/>
      <w:numFmt w:val="bullet"/>
      <w:lvlText w:val="o"/>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688A52">
      <w:start w:val="1"/>
      <w:numFmt w:val="bullet"/>
      <w:lvlText w:val="▪"/>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DA7AC2"/>
    <w:multiLevelType w:val="hybridMultilevel"/>
    <w:tmpl w:val="93689FA0"/>
    <w:lvl w:ilvl="0" w:tplc="527E2264">
      <w:start w:val="1"/>
      <w:numFmt w:val="bullet"/>
      <w:lvlText w:val="-"/>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C22AAE">
      <w:start w:val="1"/>
      <w:numFmt w:val="bullet"/>
      <w:lvlText w:val="o"/>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1C1FEC">
      <w:start w:val="1"/>
      <w:numFmt w:val="bullet"/>
      <w:lvlText w:val="▪"/>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6262">
      <w:start w:val="1"/>
      <w:numFmt w:val="bullet"/>
      <w:lvlText w:val="•"/>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F66C72">
      <w:start w:val="1"/>
      <w:numFmt w:val="bullet"/>
      <w:lvlText w:val="o"/>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B2B520">
      <w:start w:val="1"/>
      <w:numFmt w:val="bullet"/>
      <w:lvlText w:val="▪"/>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78A2E4">
      <w:start w:val="1"/>
      <w:numFmt w:val="bullet"/>
      <w:lvlText w:val="•"/>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68DC80">
      <w:start w:val="1"/>
      <w:numFmt w:val="bullet"/>
      <w:lvlText w:val="o"/>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923410">
      <w:start w:val="1"/>
      <w:numFmt w:val="bullet"/>
      <w:lvlText w:val="▪"/>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DA695F"/>
    <w:multiLevelType w:val="hybridMultilevel"/>
    <w:tmpl w:val="6AD4E28C"/>
    <w:lvl w:ilvl="0" w:tplc="CD02590C">
      <w:start w:val="1"/>
      <w:numFmt w:val="bullet"/>
      <w:lvlText w:val="-"/>
      <w:lvlJc w:val="left"/>
      <w:pPr>
        <w:ind w:left="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849B90">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50FB58">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10EBD0">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CE7A58">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9886B4">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C0CCEE">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C9A44">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1BE">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85047152">
    <w:abstractNumId w:val="0"/>
  </w:num>
  <w:num w:numId="2" w16cid:durableId="2092852672">
    <w:abstractNumId w:val="4"/>
  </w:num>
  <w:num w:numId="3" w16cid:durableId="645475508">
    <w:abstractNumId w:val="3"/>
  </w:num>
  <w:num w:numId="4" w16cid:durableId="1131899475">
    <w:abstractNumId w:val="1"/>
  </w:num>
  <w:num w:numId="5" w16cid:durableId="1760786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84A"/>
    <w:rsid w:val="00333CE0"/>
    <w:rsid w:val="006C6F1E"/>
    <w:rsid w:val="008C38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DE23"/>
  <w15:docId w15:val="{6C018514-E5B7-4140-B5F0-DA8F7DD8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2" w:line="251" w:lineRule="auto"/>
      <w:ind w:left="82" w:hanging="10"/>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59" w:lineRule="auto"/>
      <w:ind w:right="74"/>
      <w:jc w:val="center"/>
      <w:outlineLvl w:val="0"/>
    </w:pPr>
    <w:rPr>
      <w:rFonts w:ascii="Verdana" w:eastAsia="Verdana" w:hAnsi="Verdana" w:cs="Verdana"/>
      <w:b/>
      <w:color w:val="000000"/>
      <w:sz w:val="22"/>
    </w:rPr>
  </w:style>
  <w:style w:type="paragraph" w:styleId="Titolo2">
    <w:name w:val="heading 2"/>
    <w:next w:val="Normale"/>
    <w:link w:val="Titolo2Carattere"/>
    <w:uiPriority w:val="9"/>
    <w:unhideWhenUsed/>
    <w:qFormat/>
    <w:pPr>
      <w:keepNext/>
      <w:keepLines/>
      <w:spacing w:after="244" w:line="259" w:lineRule="auto"/>
      <w:ind w:left="72"/>
      <w:outlineLvl w:val="1"/>
    </w:pPr>
    <w:rPr>
      <w:rFonts w:ascii="Calibri" w:eastAsia="Calibri" w:hAnsi="Calibri" w:cs="Calibri"/>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b/>
      <w:color w:val="000000"/>
      <w:sz w:val="22"/>
    </w:rPr>
  </w:style>
  <w:style w:type="character" w:customStyle="1" w:styleId="Titolo2Carattere">
    <w:name w:val="Titolo 2 Carattere"/>
    <w:link w:val="Titolo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hyperlink" Target="http://www.icsestocalende.edu.it/" TargetMode="External"/><Relationship Id="rId2" Type="http://schemas.openxmlformats.org/officeDocument/2006/relationships/styles" Target="styles.xml"/><Relationship Id="rId16" Type="http://schemas.openxmlformats.org/officeDocument/2006/relationships/hyperlink" Target="http://www.icsestocalende.edu.it/"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hyperlink" Target="http://www.icsestocalende.edu.it/"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cp:lastModifiedBy>ANNACHIARA DALLARI</cp:lastModifiedBy>
  <cp:revision>2</cp:revision>
  <dcterms:created xsi:type="dcterms:W3CDTF">2026-08-26T12:16:00Z</dcterms:created>
  <dcterms:modified xsi:type="dcterms:W3CDTF">2026-08-26T12:16:00Z</dcterms:modified>
</cp:coreProperties>
</file>