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D8D3" w14:textId="76CF79A8" w:rsidR="0078057A" w:rsidRDefault="00AA2D68" w:rsidP="0078057A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b/>
          <w:bCs/>
          <w:color w:val="6EBB3B"/>
          <w:sz w:val="30"/>
          <w:szCs w:val="30"/>
          <w:shd w:val="clear" w:color="auto" w:fill="FFFFFF"/>
        </w:rPr>
        <w:t>Convocazione di due Assemblee Sindacali Nazionali per il personale ATA e IRC delle istituzioni scolastiche</w:t>
      </w:r>
    </w:p>
    <w:p w14:paraId="02F208A4" w14:textId="77777777" w:rsid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4FAA173" w14:textId="77777777" w:rsid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3F11734" w14:textId="77777777" w:rsid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17AEB56" w14:textId="5E014F9B" w:rsidR="0078057A" w:rsidRPr="0078057A" w:rsidRDefault="00AA2D68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 w:rsidR="0078057A"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 Dirigenti Scolastici degli istituti scolastici di ogni ordine e grado</w:t>
      </w:r>
    </w:p>
    <w:p w14:paraId="63A2E216" w14:textId="77777777" w:rsidR="0078057A" w:rsidRP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14:paraId="7AC84766" w14:textId="77777777" w:rsidR="0078057A" w:rsidRP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 personale ATA</w:t>
      </w:r>
    </w:p>
    <w:p w14:paraId="7067FE73" w14:textId="77777777" w:rsidR="0078057A" w:rsidRP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 personale IRC</w:t>
      </w: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 </w:t>
      </w:r>
    </w:p>
    <w:p w14:paraId="60997F48" w14:textId="77777777" w:rsidR="0078057A" w:rsidRP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proofErr w:type="spellStart"/>
      <w:r w:rsidRPr="0078057A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Anief</w:t>
      </w:r>
      <w:proofErr w:type="spellEnd"/>
      <w:r w:rsidRPr="0078057A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 </w:t>
      </w: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convoca due assemblee sindacali nazionali</w:t>
      </w:r>
      <w:r w:rsidRPr="0078057A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 ai sensi dell’art. 23 del CCNL 2016-2018:</w:t>
      </w:r>
    </w:p>
    <w:p w14:paraId="7BB4D095" w14:textId="77777777" w:rsidR="0078057A" w:rsidRP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14:paraId="62B2E5C1" w14:textId="77777777" w:rsidR="0078057A" w:rsidRPr="0078057A" w:rsidRDefault="0078057A" w:rsidP="007805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Assemblea dedicata al </w:t>
      </w: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ATA </w:t>
      </w: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 data </w:t>
      </w: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01/04/2022 </w:t>
      </w: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dalle</w:t>
      </w: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 ore 08:00 alle ore 10:00</w:t>
      </w: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0425003F" w14:textId="77777777" w:rsidR="0078057A" w:rsidRPr="0078057A" w:rsidRDefault="0078057A" w:rsidP="0078057A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Assemblea dedicata al </w:t>
      </w: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IRC </w:t>
      </w: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 data </w:t>
      </w: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01/04/2022 </w:t>
      </w: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dalle</w:t>
      </w: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 ore 08:00 alle ore 10:00</w:t>
      </w: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1A873047" w14:textId="77777777" w:rsidR="0078057A" w:rsidRP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Entrambe le assemblee saranno svolte a distanza, attraverso la piattaforma telematica “</w:t>
      </w: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Microsoft Teams</w:t>
      </w: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”.</w:t>
      </w:r>
    </w:p>
    <w:p w14:paraId="4F53E0E5" w14:textId="77777777" w:rsidR="0078057A" w:rsidRP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 </w:t>
      </w:r>
    </w:p>
    <w:p w14:paraId="5FE78782" w14:textId="77777777" w:rsidR="0078057A" w:rsidRP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Il personale scolastico</w:t>
      </w: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interessato, facendo particolare riferimento alla categoria di appartenenza, per poter partecipare deve registrarsi cliccando ad uno dei seguenti link:</w:t>
      </w:r>
    </w:p>
    <w:p w14:paraId="504669A8" w14:textId="77777777" w:rsidR="0078057A" w:rsidRP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14:paraId="38502D4B" w14:textId="77777777" w:rsidR="0078057A" w:rsidRPr="0078057A" w:rsidRDefault="0078057A" w:rsidP="007805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Link assemblea </w:t>
      </w: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ATA</w:t>
      </w:r>
      <w:r w:rsidRPr="0078057A">
        <w:rPr>
          <w:rFonts w:ascii="Arial" w:eastAsia="Times New Roman" w:hAnsi="Arial" w:cs="Arial"/>
          <w:color w:val="0000EE"/>
          <w:sz w:val="20"/>
          <w:szCs w:val="20"/>
          <w:lang w:eastAsia="it-IT"/>
        </w:rPr>
        <w:t>: </w:t>
      </w:r>
      <w:hyperlink r:id="rId5" w:tgtFrame="_blank" w:history="1">
        <w:r w:rsidRPr="0078057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it-IT"/>
          </w:rPr>
          <w:t>https://anief.org/as/CIR2</w:t>
        </w:r>
      </w:hyperlink>
    </w:p>
    <w:p w14:paraId="76E67939" w14:textId="77777777" w:rsidR="0078057A" w:rsidRPr="0078057A" w:rsidRDefault="0078057A" w:rsidP="007805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Link assemblea </w:t>
      </w:r>
      <w:r w:rsidRPr="0078057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IRC</w:t>
      </w:r>
      <w:r w:rsidRPr="0078057A">
        <w:rPr>
          <w:rFonts w:ascii="Arial" w:eastAsia="Times New Roman" w:hAnsi="Arial" w:cs="Arial"/>
          <w:color w:val="0000EE"/>
          <w:sz w:val="20"/>
          <w:szCs w:val="20"/>
          <w:lang w:eastAsia="it-IT"/>
        </w:rPr>
        <w:t>: </w:t>
      </w:r>
      <w:hyperlink r:id="rId6" w:tgtFrame="_blank" w:history="1">
        <w:r w:rsidRPr="0078057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it-IT"/>
          </w:rPr>
          <w:t>https://anief.org/as/XEVJ</w:t>
        </w:r>
      </w:hyperlink>
    </w:p>
    <w:p w14:paraId="02C57DE4" w14:textId="77777777" w:rsidR="0078057A" w:rsidRPr="0078057A" w:rsidRDefault="0078057A" w:rsidP="0078057A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8057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14:paraId="343FB341" w14:textId="77777777" w:rsidR="00107870" w:rsidRDefault="00107870"/>
    <w:sectPr w:rsidR="00107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0E07"/>
    <w:multiLevelType w:val="multilevel"/>
    <w:tmpl w:val="C58C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619D6"/>
    <w:multiLevelType w:val="multilevel"/>
    <w:tmpl w:val="DE5E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7A"/>
    <w:rsid w:val="00107870"/>
    <w:rsid w:val="0078057A"/>
    <w:rsid w:val="00A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6A1B"/>
  <w15:docId w15:val="{D82DF8B5-1113-4BFB-B034-AAFF8E64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ief.org/as/XEVJ" TargetMode="External"/><Relationship Id="rId5" Type="http://schemas.openxmlformats.org/officeDocument/2006/relationships/hyperlink" Target="http://anief.org/as/CIR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vaic879002@outlook.it</dc:creator>
  <cp:keywords/>
  <dc:description/>
  <cp:lastModifiedBy>vaic879002@outlook.it</cp:lastModifiedBy>
  <cp:revision>1</cp:revision>
  <dcterms:created xsi:type="dcterms:W3CDTF">2022-03-23T15:56:00Z</dcterms:created>
  <dcterms:modified xsi:type="dcterms:W3CDTF">2022-03-23T16:00:00Z</dcterms:modified>
</cp:coreProperties>
</file>